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6C" w:rsidRDefault="009E16CC">
      <w:pPr>
        <w:spacing w:before="120" w:after="120" w:line="240" w:lineRule="auto"/>
        <w:jc w:val="center"/>
        <w:rPr>
          <w:rFonts w:asciiTheme="majorHAnsi" w:hAnsiTheme="majorHAnsi" w:cstheme="majorHAnsi"/>
          <w:b/>
          <w:sz w:val="28"/>
          <w:szCs w:val="28"/>
        </w:rPr>
      </w:pPr>
      <w:r w:rsidRPr="00B504A8">
        <w:rPr>
          <w:rFonts w:asciiTheme="majorHAnsi" w:hAnsiTheme="majorHAnsi" w:cstheme="majorHAnsi"/>
          <w:b/>
          <w:sz w:val="28"/>
          <w:szCs w:val="28"/>
        </w:rPr>
        <w:t xml:space="preserve">QUY TRÌNH VÀ THỦ TỤC </w:t>
      </w:r>
    </w:p>
    <w:p w:rsidR="0069296C" w:rsidRDefault="009E16CC">
      <w:pPr>
        <w:spacing w:before="120" w:after="120" w:line="240" w:lineRule="auto"/>
        <w:jc w:val="center"/>
        <w:rPr>
          <w:rFonts w:asciiTheme="majorHAnsi" w:hAnsiTheme="majorHAnsi" w:cstheme="majorHAnsi"/>
          <w:b/>
          <w:sz w:val="28"/>
          <w:szCs w:val="28"/>
        </w:rPr>
      </w:pPr>
      <w:r w:rsidRPr="00B504A8">
        <w:rPr>
          <w:rFonts w:asciiTheme="majorHAnsi" w:hAnsiTheme="majorHAnsi" w:cstheme="majorHAnsi"/>
          <w:b/>
          <w:sz w:val="28"/>
          <w:szCs w:val="28"/>
        </w:rPr>
        <w:t>KIỂM TRA TRỰC TIẾP ĐỊNH KỲ CHẤT LƯỢNG DỊCH VỤ KIỂM TOÁN</w:t>
      </w:r>
    </w:p>
    <w:p w:rsidR="00CA76E0" w:rsidRDefault="005E052B" w:rsidP="00CA76E0">
      <w:pPr>
        <w:spacing w:before="120" w:after="120" w:line="240" w:lineRule="auto"/>
        <w:jc w:val="center"/>
        <w:rPr>
          <w:rFonts w:ascii="Times New Roman" w:hAnsi="Times New Roman" w:cs="Times New Roman"/>
          <w:i/>
          <w:sz w:val="28"/>
          <w:szCs w:val="28"/>
          <w:lang w:val="nl-NL"/>
        </w:rPr>
      </w:pPr>
      <w:r w:rsidRPr="00DE6A3A">
        <w:rPr>
          <w:rFonts w:ascii="Times New Roman" w:hAnsi="Times New Roman" w:cs="Times New Roman"/>
          <w:i/>
          <w:sz w:val="28"/>
          <w:szCs w:val="28"/>
          <w:lang w:val="nl-NL"/>
        </w:rPr>
        <w:t xml:space="preserve">(Ban hành kèm theo Quyết định số </w:t>
      </w:r>
      <w:r w:rsidR="00004ADF">
        <w:rPr>
          <w:rFonts w:ascii="Times New Roman" w:hAnsi="Times New Roman" w:cs="Times New Roman"/>
          <w:i/>
          <w:sz w:val="28"/>
          <w:szCs w:val="28"/>
          <w:lang w:val="nl-NL"/>
        </w:rPr>
        <w:t>3022</w:t>
      </w:r>
      <w:r w:rsidRPr="00DE6A3A">
        <w:rPr>
          <w:rFonts w:ascii="Times New Roman" w:hAnsi="Times New Roman" w:cs="Times New Roman"/>
          <w:i/>
          <w:sz w:val="28"/>
          <w:szCs w:val="28"/>
          <w:lang w:val="nl-NL"/>
        </w:rPr>
        <w:t xml:space="preserve">/BTC-CĐKT ngày </w:t>
      </w:r>
      <w:r w:rsidR="00004ADF">
        <w:rPr>
          <w:rFonts w:ascii="Times New Roman" w:hAnsi="Times New Roman" w:cs="Times New Roman"/>
          <w:i/>
          <w:sz w:val="28"/>
          <w:szCs w:val="28"/>
          <w:lang w:val="nl-NL"/>
        </w:rPr>
        <w:t>26</w:t>
      </w:r>
      <w:r w:rsidRPr="00DE6A3A">
        <w:rPr>
          <w:rFonts w:ascii="Times New Roman" w:hAnsi="Times New Roman" w:cs="Times New Roman"/>
          <w:i/>
          <w:sz w:val="28"/>
          <w:szCs w:val="28"/>
          <w:lang w:val="nl-NL"/>
        </w:rPr>
        <w:t>/</w:t>
      </w:r>
      <w:r w:rsidR="00004ADF">
        <w:rPr>
          <w:rFonts w:ascii="Times New Roman" w:hAnsi="Times New Roman" w:cs="Times New Roman"/>
          <w:i/>
          <w:sz w:val="28"/>
          <w:szCs w:val="28"/>
          <w:lang w:val="nl-NL"/>
        </w:rPr>
        <w:t>11</w:t>
      </w:r>
      <w:r w:rsidRPr="00DE6A3A">
        <w:rPr>
          <w:rFonts w:ascii="Times New Roman" w:hAnsi="Times New Roman" w:cs="Times New Roman"/>
          <w:i/>
          <w:sz w:val="28"/>
          <w:szCs w:val="28"/>
          <w:lang w:val="nl-NL"/>
        </w:rPr>
        <w:t>/</w:t>
      </w:r>
      <w:r w:rsidR="00004ADF">
        <w:rPr>
          <w:rFonts w:ascii="Times New Roman" w:hAnsi="Times New Roman" w:cs="Times New Roman"/>
          <w:i/>
          <w:sz w:val="28"/>
          <w:szCs w:val="28"/>
          <w:lang w:val="nl-NL"/>
        </w:rPr>
        <w:t xml:space="preserve">2014 </w:t>
      </w:r>
      <w:r w:rsidRPr="00DE6A3A">
        <w:rPr>
          <w:rFonts w:ascii="Times New Roman" w:hAnsi="Times New Roman" w:cs="Times New Roman"/>
          <w:i/>
          <w:sz w:val="28"/>
          <w:szCs w:val="28"/>
          <w:lang w:val="nl-NL"/>
        </w:rPr>
        <w:t xml:space="preserve">của </w:t>
      </w:r>
    </w:p>
    <w:p w:rsidR="0069296C" w:rsidRDefault="005E052B">
      <w:pPr>
        <w:spacing w:before="120" w:after="120" w:line="240" w:lineRule="auto"/>
        <w:jc w:val="center"/>
        <w:rPr>
          <w:rFonts w:ascii="Times New Roman" w:hAnsi="Times New Roman" w:cs="Times New Roman"/>
          <w:i/>
          <w:sz w:val="28"/>
          <w:szCs w:val="28"/>
          <w:lang w:val="nl-NL"/>
        </w:rPr>
      </w:pPr>
      <w:r w:rsidRPr="00DE6A3A">
        <w:rPr>
          <w:rFonts w:ascii="Times New Roman" w:hAnsi="Times New Roman" w:cs="Times New Roman"/>
          <w:i/>
          <w:sz w:val="28"/>
          <w:szCs w:val="28"/>
          <w:lang w:val="nl-NL"/>
        </w:rPr>
        <w:t>Bộ trưởng Bộ Tài chính)</w:t>
      </w:r>
    </w:p>
    <w:p w:rsidR="0069296C" w:rsidRDefault="00466924">
      <w:pPr>
        <w:pStyle w:val="BodyTextIndent"/>
        <w:tabs>
          <w:tab w:val="left" w:pos="851"/>
        </w:tabs>
        <w:spacing w:before="120" w:after="120"/>
        <w:rPr>
          <w:rFonts w:asciiTheme="majorHAnsi" w:hAnsiTheme="majorHAnsi" w:cstheme="majorHAnsi"/>
          <w:bCs/>
          <w:szCs w:val="28"/>
          <w:lang w:val="nl-NL"/>
        </w:rPr>
      </w:pPr>
      <w:r w:rsidRPr="00DE6A3A">
        <w:rPr>
          <w:rFonts w:asciiTheme="majorHAnsi" w:hAnsiTheme="majorHAnsi" w:cstheme="majorHAnsi"/>
          <w:b/>
          <w:bCs/>
          <w:szCs w:val="28"/>
          <w:lang w:val="nl-NL"/>
        </w:rPr>
        <w:t>I. Giai đoạn chuẩn bị kiểm tra</w:t>
      </w:r>
    </w:p>
    <w:p w:rsidR="0069296C" w:rsidRDefault="00466924">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1. Lựa chọn doanh nghiệp kiểm toán được kiểm tra</w:t>
      </w:r>
    </w:p>
    <w:p w:rsidR="0069296C" w:rsidRDefault="00427C6F">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1.1. Hàng năm, Bộ Tài chính (Vụ Chế độ kế toán và kiểm toán</w:t>
      </w:r>
      <w:r w:rsidR="007004E2" w:rsidRPr="00DE6A3A">
        <w:rPr>
          <w:rFonts w:ascii="Times New Roman" w:hAnsi="Times New Roman"/>
          <w:bCs/>
          <w:szCs w:val="28"/>
          <w:lang w:val="nl-NL"/>
        </w:rPr>
        <w:t>)</w:t>
      </w:r>
      <w:r w:rsidRPr="00DE6A3A">
        <w:rPr>
          <w:rFonts w:ascii="Times New Roman" w:hAnsi="Times New Roman"/>
          <w:bCs/>
          <w:szCs w:val="28"/>
          <w:lang w:val="nl-NL"/>
        </w:rPr>
        <w:t xml:space="preserve"> căn cứ vào Báo cáo kết quả tự kiểm tra chất lượng dịch vụ kiểm toán của các doanh nghiệp kiểm toán </w:t>
      </w:r>
      <w:r w:rsidR="005C35D9" w:rsidRPr="005C35D9">
        <w:rPr>
          <w:rFonts w:ascii="Times New Roman" w:hAnsi="Times New Roman"/>
          <w:bCs/>
          <w:szCs w:val="28"/>
          <w:lang w:val="nl-NL"/>
        </w:rPr>
        <w:t>để</w:t>
      </w:r>
      <w:r w:rsidR="005C35D9">
        <w:rPr>
          <w:rFonts w:ascii="Times New Roman" w:hAnsi="Times New Roman"/>
          <w:bCs/>
          <w:szCs w:val="28"/>
          <w:lang w:val="nl-NL"/>
        </w:rPr>
        <w:t xml:space="preserve"> </w:t>
      </w:r>
      <w:r w:rsidRPr="00DE6A3A">
        <w:rPr>
          <w:rFonts w:ascii="Times New Roman" w:hAnsi="Times New Roman"/>
          <w:bCs/>
          <w:szCs w:val="28"/>
          <w:lang w:val="nl-NL"/>
        </w:rPr>
        <w:t>lựa chọn danh sách doanh nghiệp kiểm toán được kiểm tra trực tiếp chất lượng dịch vụ kiểm toán</w:t>
      </w:r>
      <w:r w:rsidR="009B0C98" w:rsidRPr="00DE6A3A">
        <w:rPr>
          <w:rFonts w:ascii="Times New Roman" w:hAnsi="Times New Roman"/>
          <w:bCs/>
          <w:szCs w:val="28"/>
          <w:lang w:val="nl-NL"/>
        </w:rPr>
        <w:t xml:space="preserve"> đảm bảo các thời hạn sau đây</w:t>
      </w:r>
      <w:r w:rsidRPr="00DE6A3A">
        <w:rPr>
          <w:rFonts w:ascii="Times New Roman" w:hAnsi="Times New Roman"/>
          <w:bCs/>
          <w:szCs w:val="28"/>
          <w:lang w:val="nl-NL"/>
        </w:rPr>
        <w:t>:</w:t>
      </w:r>
    </w:p>
    <w:p w:rsidR="0069296C" w:rsidRDefault="00EB2B74">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a</w:t>
      </w:r>
      <w:r w:rsidR="007004E2" w:rsidRPr="00DE6A3A">
        <w:rPr>
          <w:rFonts w:ascii="Times New Roman" w:hAnsi="Times New Roman"/>
          <w:bCs/>
          <w:szCs w:val="28"/>
          <w:lang w:val="nl-NL"/>
        </w:rPr>
        <w:t xml:space="preserve">) Kiểm tra ít nhất 4 năm một lần đối với doanh nghiệp kiểm toán được chấp thuận kiểm toán cho đơn vị có lợi ích công chúng </w:t>
      </w:r>
      <w:r w:rsidR="00B96259">
        <w:rPr>
          <w:rFonts w:ascii="Times New Roman" w:hAnsi="Times New Roman"/>
          <w:bCs/>
          <w:szCs w:val="28"/>
          <w:lang w:val="nl-NL"/>
        </w:rPr>
        <w:t>kh</w:t>
      </w:r>
      <w:r w:rsidR="00B96259" w:rsidRPr="00B96259">
        <w:rPr>
          <w:rFonts w:ascii="Times New Roman" w:hAnsi="Times New Roman"/>
          <w:bCs/>
          <w:szCs w:val="28"/>
          <w:lang w:val="nl-NL"/>
        </w:rPr>
        <w:t>ác</w:t>
      </w:r>
      <w:r w:rsidR="00B96259">
        <w:rPr>
          <w:rFonts w:ascii="Times New Roman" w:hAnsi="Times New Roman"/>
          <w:bCs/>
          <w:szCs w:val="28"/>
          <w:lang w:val="nl-NL"/>
        </w:rPr>
        <w:t xml:space="preserve"> </w:t>
      </w:r>
      <w:r w:rsidR="007004E2" w:rsidRPr="00DE6A3A">
        <w:rPr>
          <w:rFonts w:ascii="Times New Roman" w:hAnsi="Times New Roman"/>
          <w:bCs/>
          <w:szCs w:val="28"/>
          <w:lang w:val="nl-NL"/>
        </w:rPr>
        <w:t>(không bao gồm các doanh nghiệp kiểm toán được chấp thuận kiểm toán cho đơn vị có lợi ích công chúng thuộc lĩnh vực chứng khoán);</w:t>
      </w:r>
    </w:p>
    <w:p w:rsidR="0069296C" w:rsidRDefault="00EB2B74">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b</w:t>
      </w:r>
      <w:r w:rsidR="007004E2" w:rsidRPr="00DE6A3A">
        <w:rPr>
          <w:rFonts w:ascii="Times New Roman" w:hAnsi="Times New Roman"/>
          <w:bCs/>
          <w:szCs w:val="28"/>
          <w:lang w:val="nl-NL"/>
        </w:rPr>
        <w:t>) Kiểm tra ít nhất 5 năm một lần đối với các doanh nghiệp kiểm toán không thuộc đối tượng được chấp thuận kiểm toán cho đơn vị có lợi ích công chúng;</w:t>
      </w:r>
    </w:p>
    <w:p w:rsidR="0069296C" w:rsidRDefault="00EB2B74">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c</w:t>
      </w:r>
      <w:r w:rsidR="007004E2" w:rsidRPr="00DE6A3A">
        <w:rPr>
          <w:rFonts w:ascii="Times New Roman" w:hAnsi="Times New Roman"/>
          <w:bCs/>
          <w:szCs w:val="28"/>
          <w:lang w:val="nl-NL"/>
        </w:rPr>
        <w:t xml:space="preserve">) Trường hợp kết quả kiểm </w:t>
      </w:r>
      <w:r w:rsidR="001C6408">
        <w:rPr>
          <w:rFonts w:ascii="Times New Roman" w:hAnsi="Times New Roman"/>
          <w:bCs/>
          <w:szCs w:val="28"/>
          <w:lang w:val="nl-NL"/>
        </w:rPr>
        <w:t xml:space="preserve">tra </w:t>
      </w:r>
      <w:r w:rsidR="007004E2" w:rsidRPr="00DE6A3A">
        <w:rPr>
          <w:rFonts w:ascii="Times New Roman" w:hAnsi="Times New Roman"/>
          <w:bCs/>
          <w:szCs w:val="28"/>
          <w:lang w:val="nl-NL"/>
        </w:rPr>
        <w:t>chất lượng dịch vụ kiểm toán</w:t>
      </w:r>
      <w:r w:rsidR="001C6408">
        <w:rPr>
          <w:rFonts w:ascii="Times New Roman" w:hAnsi="Times New Roman"/>
          <w:bCs/>
          <w:szCs w:val="28"/>
          <w:lang w:val="nl-NL"/>
        </w:rPr>
        <w:t xml:space="preserve"> </w:t>
      </w:r>
      <w:r w:rsidR="00EE377A">
        <w:rPr>
          <w:rFonts w:ascii="Times New Roman" w:hAnsi="Times New Roman"/>
          <w:bCs/>
          <w:szCs w:val="28"/>
          <w:lang w:val="nl-NL"/>
        </w:rPr>
        <w:t>c</w:t>
      </w:r>
      <w:r w:rsidR="00EE377A" w:rsidRPr="00EE377A">
        <w:rPr>
          <w:rFonts w:ascii="Times New Roman" w:hAnsi="Times New Roman"/>
          <w:bCs/>
          <w:szCs w:val="28"/>
          <w:lang w:val="nl-NL"/>
        </w:rPr>
        <w:t>ủ</w:t>
      </w:r>
      <w:r w:rsidR="00EE377A">
        <w:rPr>
          <w:rFonts w:ascii="Times New Roman" w:hAnsi="Times New Roman"/>
          <w:bCs/>
          <w:szCs w:val="28"/>
          <w:lang w:val="nl-NL"/>
        </w:rPr>
        <w:t>a l</w:t>
      </w:r>
      <w:r w:rsidR="00EE377A" w:rsidRPr="00EE377A">
        <w:rPr>
          <w:rFonts w:ascii="Times New Roman" w:hAnsi="Times New Roman"/>
          <w:bCs/>
          <w:szCs w:val="28"/>
          <w:lang w:val="nl-NL"/>
        </w:rPr>
        <w:t>ầ</w:t>
      </w:r>
      <w:r w:rsidR="00EE377A">
        <w:rPr>
          <w:rFonts w:ascii="Times New Roman" w:hAnsi="Times New Roman"/>
          <w:bCs/>
          <w:szCs w:val="28"/>
          <w:lang w:val="nl-NL"/>
        </w:rPr>
        <w:t>n ki</w:t>
      </w:r>
      <w:r w:rsidR="00EE377A" w:rsidRPr="00EE377A">
        <w:rPr>
          <w:rFonts w:ascii="Times New Roman" w:hAnsi="Times New Roman"/>
          <w:bCs/>
          <w:szCs w:val="28"/>
          <w:lang w:val="nl-NL"/>
        </w:rPr>
        <w:t>ểm</w:t>
      </w:r>
      <w:r w:rsidR="00EE377A">
        <w:rPr>
          <w:rFonts w:ascii="Times New Roman" w:hAnsi="Times New Roman"/>
          <w:bCs/>
          <w:szCs w:val="28"/>
          <w:lang w:val="nl-NL"/>
        </w:rPr>
        <w:t xml:space="preserve"> tra tr</w:t>
      </w:r>
      <w:r w:rsidR="00EE377A" w:rsidRPr="00EE377A">
        <w:rPr>
          <w:rFonts w:ascii="Times New Roman" w:hAnsi="Times New Roman"/>
          <w:bCs/>
          <w:szCs w:val="28"/>
          <w:lang w:val="nl-NL"/>
        </w:rPr>
        <w:t>ước</w:t>
      </w:r>
      <w:r w:rsidR="00EE377A">
        <w:rPr>
          <w:rFonts w:ascii="Times New Roman" w:hAnsi="Times New Roman"/>
          <w:bCs/>
          <w:szCs w:val="28"/>
          <w:lang w:val="nl-NL"/>
        </w:rPr>
        <w:t xml:space="preserve"> </w:t>
      </w:r>
      <w:r w:rsidR="007004E2" w:rsidRPr="00DE6A3A">
        <w:rPr>
          <w:rFonts w:ascii="Times New Roman" w:hAnsi="Times New Roman"/>
          <w:bCs/>
          <w:szCs w:val="28"/>
          <w:lang w:val="nl-NL"/>
        </w:rPr>
        <w:t>xếp loại 3 “Chất lượng dịch vụ kiểm toán không đạt yêu cầu” hoặc xếp loại 4 “Chất lượng dịch vụ kiểm toán yếu kém, có sai sót nghiêm trọng” thì doanh nghiệp kiểm toán đó sẽ được kiểm tra lại ngay từ 1 đến 2 năm sau đó.</w:t>
      </w:r>
    </w:p>
    <w:p w:rsidR="0069296C" w:rsidRDefault="00427C6F">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1.2. Ngoài ra, Bộ Tài chính (Vụ Chế độ kế toán và kiểm toán) có thể lựa chọn các doanh nghiệp kiểm toán thuộc đối tượng quy định tại Khoản 2 Điều 13 Thông tư số 157 để kiểm tra đột xuất chấ</w:t>
      </w:r>
      <w:r w:rsidR="009B72B9" w:rsidRPr="00DE6A3A">
        <w:rPr>
          <w:rFonts w:ascii="Times New Roman" w:hAnsi="Times New Roman"/>
          <w:bCs/>
          <w:szCs w:val="28"/>
          <w:lang w:val="nl-NL"/>
        </w:rPr>
        <w:t>t</w:t>
      </w:r>
      <w:r w:rsidRPr="00DE6A3A">
        <w:rPr>
          <w:rFonts w:ascii="Times New Roman" w:hAnsi="Times New Roman"/>
          <w:bCs/>
          <w:szCs w:val="28"/>
          <w:lang w:val="nl-NL"/>
        </w:rPr>
        <w:t xml:space="preserve"> lượng dịch vụ kiểm toán. </w:t>
      </w:r>
    </w:p>
    <w:p w:rsidR="0069296C" w:rsidRDefault="00427C6F">
      <w:pPr>
        <w:pStyle w:val="BodyTextIndent"/>
        <w:tabs>
          <w:tab w:val="left" w:pos="851"/>
        </w:tabs>
        <w:spacing w:before="120" w:after="120"/>
        <w:rPr>
          <w:rFonts w:ascii="Times New Roman" w:hAnsi="Times New Roman"/>
          <w:bCs/>
          <w:szCs w:val="28"/>
          <w:lang w:val="vi-VN"/>
        </w:rPr>
      </w:pPr>
      <w:r w:rsidRPr="00A4490A">
        <w:rPr>
          <w:rFonts w:ascii="Times New Roman" w:hAnsi="Times New Roman"/>
          <w:bCs/>
          <w:szCs w:val="28"/>
          <w:lang w:val="vi-VN"/>
        </w:rPr>
        <w:t>2. Thành lập Đoàn kiểm tra</w:t>
      </w:r>
    </w:p>
    <w:p w:rsidR="0069296C" w:rsidRDefault="00427C6F">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 xml:space="preserve">Bộ Tài chính (Vụ Chế độ kế toán và kiểm toán) </w:t>
      </w:r>
      <w:r w:rsidR="001C6408">
        <w:rPr>
          <w:rFonts w:ascii="Times New Roman" w:hAnsi="Times New Roman"/>
          <w:bCs/>
          <w:szCs w:val="28"/>
          <w:lang w:val="nl-NL"/>
        </w:rPr>
        <w:t>l</w:t>
      </w:r>
      <w:r w:rsidR="001C6408" w:rsidRPr="001C6408">
        <w:rPr>
          <w:rFonts w:ascii="Times New Roman" w:hAnsi="Times New Roman"/>
          <w:bCs/>
          <w:szCs w:val="28"/>
          <w:lang w:val="nl-NL"/>
        </w:rPr>
        <w:t>ựa</w:t>
      </w:r>
      <w:r w:rsidR="001C6408">
        <w:rPr>
          <w:rFonts w:ascii="Times New Roman" w:hAnsi="Times New Roman"/>
          <w:bCs/>
          <w:szCs w:val="28"/>
          <w:lang w:val="nl-NL"/>
        </w:rPr>
        <w:t xml:space="preserve"> ch</w:t>
      </w:r>
      <w:r w:rsidR="001C6408" w:rsidRPr="001C6408">
        <w:rPr>
          <w:rFonts w:ascii="Times New Roman" w:hAnsi="Times New Roman"/>
          <w:bCs/>
          <w:szCs w:val="28"/>
          <w:lang w:val="nl-NL"/>
        </w:rPr>
        <w:t>ọn</w:t>
      </w:r>
      <w:r w:rsidR="001C6408">
        <w:rPr>
          <w:rFonts w:ascii="Times New Roman" w:hAnsi="Times New Roman"/>
          <w:bCs/>
          <w:szCs w:val="28"/>
          <w:lang w:val="nl-NL"/>
        </w:rPr>
        <w:t xml:space="preserve"> c</w:t>
      </w:r>
      <w:r w:rsidR="001C6408" w:rsidRPr="001C6408">
        <w:rPr>
          <w:rFonts w:ascii="Times New Roman" w:hAnsi="Times New Roman"/>
          <w:bCs/>
          <w:szCs w:val="28"/>
          <w:lang w:val="nl-NL"/>
        </w:rPr>
        <w:t>á</w:t>
      </w:r>
      <w:r w:rsidR="001C6408">
        <w:rPr>
          <w:rFonts w:ascii="Times New Roman" w:hAnsi="Times New Roman"/>
          <w:bCs/>
          <w:szCs w:val="28"/>
          <w:lang w:val="nl-NL"/>
        </w:rPr>
        <w:t xml:space="preserve">c </w:t>
      </w:r>
      <w:r w:rsidR="001C6408" w:rsidRPr="001C6408">
        <w:rPr>
          <w:rFonts w:ascii="Times New Roman" w:hAnsi="Times New Roman"/>
          <w:bCs/>
          <w:szCs w:val="28"/>
          <w:lang w:val="nl-NL"/>
        </w:rPr>
        <w:t>đối</w:t>
      </w:r>
      <w:r w:rsidR="001C6408">
        <w:rPr>
          <w:rFonts w:ascii="Times New Roman" w:hAnsi="Times New Roman"/>
          <w:bCs/>
          <w:szCs w:val="28"/>
          <w:lang w:val="nl-NL"/>
        </w:rPr>
        <w:t xml:space="preserve"> tư</w:t>
      </w:r>
      <w:r w:rsidR="001C6408" w:rsidRPr="001C6408">
        <w:rPr>
          <w:rFonts w:ascii="Times New Roman" w:hAnsi="Times New Roman"/>
          <w:bCs/>
          <w:szCs w:val="28"/>
          <w:lang w:val="nl-NL"/>
        </w:rPr>
        <w:t>ợng</w:t>
      </w:r>
      <w:r w:rsidR="001C6408">
        <w:rPr>
          <w:rFonts w:ascii="Times New Roman" w:hAnsi="Times New Roman"/>
          <w:bCs/>
          <w:szCs w:val="28"/>
          <w:lang w:val="nl-NL"/>
        </w:rPr>
        <w:t xml:space="preserve"> c</w:t>
      </w:r>
      <w:r w:rsidR="001C6408" w:rsidRPr="001C6408">
        <w:rPr>
          <w:rFonts w:ascii="Times New Roman" w:hAnsi="Times New Roman"/>
          <w:bCs/>
          <w:szCs w:val="28"/>
          <w:lang w:val="nl-NL"/>
        </w:rPr>
        <w:t>ó</w:t>
      </w:r>
      <w:r w:rsidR="001C6408">
        <w:rPr>
          <w:rFonts w:ascii="Times New Roman" w:hAnsi="Times New Roman"/>
          <w:bCs/>
          <w:szCs w:val="28"/>
          <w:lang w:val="nl-NL"/>
        </w:rPr>
        <w:t xml:space="preserve"> </w:t>
      </w:r>
      <w:r w:rsidR="001C6408" w:rsidRPr="001C6408">
        <w:rPr>
          <w:rFonts w:ascii="Times New Roman" w:hAnsi="Times New Roman"/>
          <w:bCs/>
          <w:szCs w:val="28"/>
          <w:lang w:val="nl-NL"/>
        </w:rPr>
        <w:t>đủ</w:t>
      </w:r>
      <w:r w:rsidR="001C6408">
        <w:rPr>
          <w:rFonts w:ascii="Times New Roman" w:hAnsi="Times New Roman"/>
          <w:bCs/>
          <w:szCs w:val="28"/>
          <w:lang w:val="nl-NL"/>
        </w:rPr>
        <w:t xml:space="preserve"> ti</w:t>
      </w:r>
      <w:r w:rsidR="001C6408" w:rsidRPr="001C6408">
        <w:rPr>
          <w:rFonts w:ascii="Times New Roman" w:hAnsi="Times New Roman"/>
          <w:bCs/>
          <w:szCs w:val="28"/>
          <w:lang w:val="nl-NL"/>
        </w:rPr>
        <w:t>ê</w:t>
      </w:r>
      <w:r w:rsidR="001C6408">
        <w:rPr>
          <w:rFonts w:ascii="Times New Roman" w:hAnsi="Times New Roman"/>
          <w:bCs/>
          <w:szCs w:val="28"/>
          <w:lang w:val="nl-NL"/>
        </w:rPr>
        <w:t>u chu</w:t>
      </w:r>
      <w:r w:rsidR="001C6408" w:rsidRPr="001C6408">
        <w:rPr>
          <w:rFonts w:ascii="Times New Roman" w:hAnsi="Times New Roman"/>
          <w:bCs/>
          <w:szCs w:val="28"/>
          <w:lang w:val="nl-NL"/>
        </w:rPr>
        <w:t>ẩ</w:t>
      </w:r>
      <w:r w:rsidR="001C6408">
        <w:rPr>
          <w:rFonts w:ascii="Times New Roman" w:hAnsi="Times New Roman"/>
          <w:bCs/>
          <w:szCs w:val="28"/>
          <w:lang w:val="nl-NL"/>
        </w:rPr>
        <w:t xml:space="preserve">n quy </w:t>
      </w:r>
      <w:r w:rsidR="001C6408" w:rsidRPr="001C6408">
        <w:rPr>
          <w:rFonts w:ascii="Times New Roman" w:hAnsi="Times New Roman"/>
          <w:bCs/>
          <w:szCs w:val="28"/>
          <w:lang w:val="nl-NL"/>
        </w:rPr>
        <w:t>định</w:t>
      </w:r>
      <w:r w:rsidR="001C6408">
        <w:rPr>
          <w:rFonts w:ascii="Times New Roman" w:hAnsi="Times New Roman"/>
          <w:bCs/>
          <w:szCs w:val="28"/>
          <w:lang w:val="nl-NL"/>
        </w:rPr>
        <w:t xml:space="preserve"> t</w:t>
      </w:r>
      <w:r w:rsidR="001C6408" w:rsidRPr="001C6408">
        <w:rPr>
          <w:rFonts w:ascii="Times New Roman" w:hAnsi="Times New Roman"/>
          <w:bCs/>
          <w:szCs w:val="28"/>
          <w:lang w:val="nl-NL"/>
        </w:rPr>
        <w:t>ạ</w:t>
      </w:r>
      <w:r w:rsidR="001C6408">
        <w:rPr>
          <w:rFonts w:ascii="Times New Roman" w:hAnsi="Times New Roman"/>
          <w:bCs/>
          <w:szCs w:val="28"/>
          <w:lang w:val="nl-NL"/>
        </w:rPr>
        <w:t xml:space="preserve">i </w:t>
      </w:r>
      <w:r w:rsidR="001C6408" w:rsidRPr="001C6408">
        <w:rPr>
          <w:rFonts w:ascii="Times New Roman" w:hAnsi="Times New Roman"/>
          <w:bCs/>
          <w:szCs w:val="28"/>
          <w:lang w:val="nl-NL"/>
        </w:rPr>
        <w:t>Đ</w:t>
      </w:r>
      <w:r w:rsidR="001C6408">
        <w:rPr>
          <w:rFonts w:ascii="Times New Roman" w:hAnsi="Times New Roman"/>
          <w:bCs/>
          <w:szCs w:val="28"/>
          <w:lang w:val="nl-NL"/>
        </w:rPr>
        <w:t>i</w:t>
      </w:r>
      <w:r w:rsidR="001C6408" w:rsidRPr="001C6408">
        <w:rPr>
          <w:rFonts w:ascii="Times New Roman" w:hAnsi="Times New Roman"/>
          <w:bCs/>
          <w:szCs w:val="28"/>
          <w:lang w:val="nl-NL"/>
        </w:rPr>
        <w:t>ều</w:t>
      </w:r>
      <w:r w:rsidR="001C6408">
        <w:rPr>
          <w:rFonts w:ascii="Times New Roman" w:hAnsi="Times New Roman"/>
          <w:bCs/>
          <w:szCs w:val="28"/>
          <w:lang w:val="nl-NL"/>
        </w:rPr>
        <w:t xml:space="preserve"> 16 Th</w:t>
      </w:r>
      <w:r w:rsidR="001C6408" w:rsidRPr="001C6408">
        <w:rPr>
          <w:rFonts w:ascii="Times New Roman" w:hAnsi="Times New Roman"/>
          <w:bCs/>
          <w:szCs w:val="28"/>
          <w:lang w:val="nl-NL"/>
        </w:rPr>
        <w:t>ô</w:t>
      </w:r>
      <w:r w:rsidR="001C6408">
        <w:rPr>
          <w:rFonts w:ascii="Times New Roman" w:hAnsi="Times New Roman"/>
          <w:bCs/>
          <w:szCs w:val="28"/>
          <w:lang w:val="nl-NL"/>
        </w:rPr>
        <w:t>ng t</w:t>
      </w:r>
      <w:r w:rsidR="001C6408" w:rsidRPr="001C6408">
        <w:rPr>
          <w:rFonts w:ascii="Times New Roman" w:hAnsi="Times New Roman"/>
          <w:bCs/>
          <w:szCs w:val="28"/>
          <w:lang w:val="nl-NL"/>
        </w:rPr>
        <w:t>ư</w:t>
      </w:r>
      <w:r w:rsidR="001C6408">
        <w:rPr>
          <w:rFonts w:ascii="Times New Roman" w:hAnsi="Times New Roman"/>
          <w:bCs/>
          <w:szCs w:val="28"/>
          <w:lang w:val="nl-NL"/>
        </w:rPr>
        <w:t xml:space="preserve"> s</w:t>
      </w:r>
      <w:r w:rsidR="001C6408" w:rsidRPr="001C6408">
        <w:rPr>
          <w:rFonts w:ascii="Times New Roman" w:hAnsi="Times New Roman"/>
          <w:bCs/>
          <w:szCs w:val="28"/>
          <w:lang w:val="nl-NL"/>
        </w:rPr>
        <w:t>ố</w:t>
      </w:r>
      <w:r w:rsidR="001C6408">
        <w:rPr>
          <w:rFonts w:ascii="Times New Roman" w:hAnsi="Times New Roman"/>
          <w:bCs/>
          <w:szCs w:val="28"/>
          <w:lang w:val="nl-NL"/>
        </w:rPr>
        <w:t xml:space="preserve"> 157/2014/TT-BTC </w:t>
      </w:r>
      <w:r w:rsidR="001C6408" w:rsidRPr="001C6408">
        <w:rPr>
          <w:rFonts w:ascii="Times New Roman" w:hAnsi="Times New Roman"/>
          <w:bCs/>
          <w:szCs w:val="28"/>
          <w:lang w:val="nl-NL"/>
        </w:rPr>
        <w:t>để</w:t>
      </w:r>
      <w:r w:rsidR="001C6408">
        <w:rPr>
          <w:rFonts w:ascii="Times New Roman" w:hAnsi="Times New Roman"/>
          <w:bCs/>
          <w:szCs w:val="28"/>
          <w:lang w:val="nl-NL"/>
        </w:rPr>
        <w:t xml:space="preserve"> </w:t>
      </w:r>
      <w:r w:rsidR="00B96259">
        <w:rPr>
          <w:rFonts w:ascii="Times New Roman" w:hAnsi="Times New Roman"/>
          <w:bCs/>
          <w:szCs w:val="28"/>
          <w:lang w:val="nl-NL"/>
        </w:rPr>
        <w:t>th</w:t>
      </w:r>
      <w:r w:rsidR="00B96259" w:rsidRPr="00B96259">
        <w:rPr>
          <w:rFonts w:ascii="Times New Roman" w:hAnsi="Times New Roman"/>
          <w:bCs/>
          <w:szCs w:val="28"/>
          <w:lang w:val="nl-NL"/>
        </w:rPr>
        <w:t>ành</w:t>
      </w:r>
      <w:r w:rsidR="00B96259">
        <w:rPr>
          <w:rFonts w:ascii="Times New Roman" w:hAnsi="Times New Roman"/>
          <w:bCs/>
          <w:szCs w:val="28"/>
          <w:lang w:val="nl-NL"/>
        </w:rPr>
        <w:t xml:space="preserve"> l</w:t>
      </w:r>
      <w:r w:rsidR="00B96259" w:rsidRPr="00B96259">
        <w:rPr>
          <w:rFonts w:ascii="Times New Roman" w:hAnsi="Times New Roman"/>
          <w:bCs/>
          <w:szCs w:val="28"/>
          <w:lang w:val="nl-NL"/>
        </w:rPr>
        <w:t>ập</w:t>
      </w:r>
      <w:r w:rsidR="00B96259">
        <w:rPr>
          <w:rFonts w:ascii="Times New Roman" w:hAnsi="Times New Roman"/>
          <w:bCs/>
          <w:szCs w:val="28"/>
          <w:lang w:val="nl-NL"/>
        </w:rPr>
        <w:t xml:space="preserve"> </w:t>
      </w:r>
      <w:r w:rsidR="00B96259" w:rsidRPr="00B96259">
        <w:rPr>
          <w:rFonts w:ascii="Times New Roman" w:hAnsi="Times New Roman"/>
          <w:bCs/>
          <w:szCs w:val="28"/>
          <w:lang w:val="nl-NL"/>
        </w:rPr>
        <w:t>Đ</w:t>
      </w:r>
      <w:r w:rsidR="00B96259">
        <w:rPr>
          <w:rFonts w:ascii="Times New Roman" w:hAnsi="Times New Roman"/>
          <w:bCs/>
          <w:szCs w:val="28"/>
          <w:lang w:val="nl-NL"/>
        </w:rPr>
        <w:t>o</w:t>
      </w:r>
      <w:r w:rsidR="00B96259" w:rsidRPr="00B96259">
        <w:rPr>
          <w:rFonts w:ascii="Times New Roman" w:hAnsi="Times New Roman"/>
          <w:bCs/>
          <w:szCs w:val="28"/>
          <w:lang w:val="nl-NL"/>
        </w:rPr>
        <w:t>àn</w:t>
      </w:r>
      <w:r w:rsidR="00B96259">
        <w:rPr>
          <w:rFonts w:ascii="Times New Roman" w:hAnsi="Times New Roman"/>
          <w:bCs/>
          <w:szCs w:val="28"/>
          <w:lang w:val="nl-NL"/>
        </w:rPr>
        <w:t xml:space="preserve"> ki</w:t>
      </w:r>
      <w:r w:rsidR="00B96259" w:rsidRPr="00B96259">
        <w:rPr>
          <w:rFonts w:ascii="Times New Roman" w:hAnsi="Times New Roman"/>
          <w:bCs/>
          <w:szCs w:val="28"/>
          <w:lang w:val="nl-NL"/>
        </w:rPr>
        <w:t>ểm</w:t>
      </w:r>
      <w:r w:rsidR="00B96259">
        <w:rPr>
          <w:rFonts w:ascii="Times New Roman" w:hAnsi="Times New Roman"/>
          <w:bCs/>
          <w:szCs w:val="28"/>
          <w:lang w:val="nl-NL"/>
        </w:rPr>
        <w:t xml:space="preserve"> tra theo quy </w:t>
      </w:r>
      <w:r w:rsidR="00B96259" w:rsidRPr="00B96259">
        <w:rPr>
          <w:rFonts w:ascii="Times New Roman" w:hAnsi="Times New Roman"/>
          <w:bCs/>
          <w:szCs w:val="28"/>
          <w:lang w:val="nl-NL"/>
        </w:rPr>
        <w:t>định</w:t>
      </w:r>
      <w:r w:rsidRPr="00DE6A3A">
        <w:rPr>
          <w:rFonts w:ascii="Times New Roman" w:hAnsi="Times New Roman"/>
          <w:bCs/>
          <w:szCs w:val="28"/>
          <w:lang w:val="nl-NL"/>
        </w:rPr>
        <w:t>.</w:t>
      </w:r>
    </w:p>
    <w:p w:rsidR="0069296C" w:rsidRDefault="00427C6F">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3.Thông báo cho doanh nghiệp kiểm toán được kiểm tra</w:t>
      </w:r>
    </w:p>
    <w:p w:rsidR="0069296C" w:rsidRDefault="00C703D3">
      <w:pPr>
        <w:pStyle w:val="BodyTextIndent"/>
        <w:tabs>
          <w:tab w:val="left" w:pos="851"/>
        </w:tabs>
        <w:spacing w:before="120" w:after="120"/>
        <w:rPr>
          <w:rFonts w:ascii="Times New Roman" w:hAnsi="Times New Roman"/>
          <w:bCs/>
          <w:szCs w:val="28"/>
          <w:lang w:val="nl-NL"/>
        </w:rPr>
      </w:pPr>
      <w:r>
        <w:rPr>
          <w:rFonts w:ascii="Times New Roman" w:hAnsi="Times New Roman"/>
          <w:bCs/>
          <w:szCs w:val="28"/>
          <w:lang w:val="nl-NL"/>
        </w:rPr>
        <w:t xml:space="preserve">a) </w:t>
      </w:r>
      <w:r w:rsidR="00427C6F" w:rsidRPr="00DE6A3A">
        <w:rPr>
          <w:rFonts w:ascii="Times New Roman" w:hAnsi="Times New Roman"/>
          <w:bCs/>
          <w:szCs w:val="28"/>
          <w:lang w:val="nl-NL"/>
        </w:rPr>
        <w:t xml:space="preserve">Bộ Tài chính (Vụ Chế độ kế toán và kiểm toán) thông báo kế hoạch kiểm tra chất lượng dịch vụ kiểm toán bằng văn bản cho từng doanh nghiệp kiểm toán </w:t>
      </w:r>
      <w:r w:rsidR="0042568D" w:rsidRPr="0042568D">
        <w:rPr>
          <w:rFonts w:ascii="Times New Roman" w:hAnsi="Times New Roman"/>
          <w:bCs/>
          <w:szCs w:val="28"/>
          <w:lang w:val="nl-NL"/>
        </w:rPr>
        <w:t>đượ</w:t>
      </w:r>
      <w:r w:rsidR="0042568D">
        <w:rPr>
          <w:rFonts w:ascii="Times New Roman" w:hAnsi="Times New Roman"/>
          <w:bCs/>
          <w:szCs w:val="28"/>
          <w:lang w:val="nl-NL"/>
        </w:rPr>
        <w:t xml:space="preserve">c </w:t>
      </w:r>
      <w:r w:rsidR="00427C6F" w:rsidRPr="00DE6A3A">
        <w:rPr>
          <w:rFonts w:ascii="Times New Roman" w:hAnsi="Times New Roman"/>
          <w:bCs/>
          <w:szCs w:val="28"/>
          <w:lang w:val="nl-NL"/>
        </w:rPr>
        <w:t xml:space="preserve">kiểm tra chậm nhất là 10 ngày làm việc trước ngày bắt đầu cuộc kiểm tra. </w:t>
      </w:r>
    </w:p>
    <w:p w:rsidR="0069296C" w:rsidRDefault="00C703D3">
      <w:pPr>
        <w:pStyle w:val="BodyTextIndent"/>
        <w:tabs>
          <w:tab w:val="left" w:pos="851"/>
        </w:tabs>
        <w:spacing w:before="120" w:after="120"/>
        <w:rPr>
          <w:rFonts w:ascii="Times New Roman" w:hAnsi="Times New Roman"/>
          <w:bCs/>
          <w:szCs w:val="28"/>
          <w:lang w:val="nl-NL"/>
        </w:rPr>
      </w:pPr>
      <w:r>
        <w:rPr>
          <w:rFonts w:ascii="Times New Roman" w:hAnsi="Times New Roman"/>
          <w:bCs/>
          <w:szCs w:val="28"/>
          <w:lang w:val="nl-NL"/>
        </w:rPr>
        <w:t xml:space="preserve">b) </w:t>
      </w:r>
      <w:r w:rsidR="00427C6F" w:rsidRPr="00DE6A3A">
        <w:rPr>
          <w:rFonts w:ascii="Times New Roman" w:hAnsi="Times New Roman"/>
          <w:bCs/>
          <w:szCs w:val="28"/>
          <w:lang w:val="nl-NL"/>
        </w:rPr>
        <w:t>Thông báo kiểm tra bao gồm mục đích, yêu cầu, nội dung, phạm vi, thời gian kiểm tra, danh mục tài liệu mà doanh nghiệp kiểm toán được kiểm tra phải chuẩn bị.</w:t>
      </w:r>
    </w:p>
    <w:p w:rsidR="0069296C" w:rsidRDefault="00427C6F">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t>4. Lập kế hoạch kiểm tra chi tiết</w:t>
      </w:r>
    </w:p>
    <w:p w:rsidR="0069296C" w:rsidRDefault="00427C6F">
      <w:pPr>
        <w:pStyle w:val="BodyTextIndent"/>
        <w:tabs>
          <w:tab w:val="left" w:pos="851"/>
        </w:tabs>
        <w:spacing w:before="120" w:after="120"/>
        <w:rPr>
          <w:rFonts w:ascii="Times New Roman" w:hAnsi="Times New Roman"/>
          <w:bCs/>
          <w:szCs w:val="28"/>
          <w:lang w:val="nl-NL"/>
        </w:rPr>
      </w:pPr>
      <w:r w:rsidRPr="00DE6A3A">
        <w:rPr>
          <w:rFonts w:ascii="Times New Roman" w:hAnsi="Times New Roman"/>
          <w:bCs/>
          <w:szCs w:val="28"/>
          <w:lang w:val="nl-NL"/>
        </w:rPr>
        <w:lastRenderedPageBreak/>
        <w:t>Trưởng Đoàn kiểm tra lập kế hoạch chi tiết cho cuộc kiểm tra phù hợp với đối tượng được kiểm tra.</w:t>
      </w:r>
    </w:p>
    <w:p w:rsidR="0069296C" w:rsidRDefault="00427C6F">
      <w:pPr>
        <w:pStyle w:val="BodyTextIndent"/>
        <w:spacing w:before="120" w:after="120"/>
        <w:rPr>
          <w:rFonts w:asciiTheme="majorHAnsi" w:hAnsiTheme="majorHAnsi" w:cstheme="majorHAnsi"/>
          <w:b/>
          <w:bCs/>
          <w:szCs w:val="28"/>
          <w:lang w:val="nl-NL"/>
        </w:rPr>
      </w:pPr>
      <w:r w:rsidRPr="00DE6A3A">
        <w:rPr>
          <w:rFonts w:asciiTheme="majorHAnsi" w:hAnsiTheme="majorHAnsi" w:cstheme="majorHAnsi"/>
          <w:b/>
          <w:bCs/>
          <w:szCs w:val="28"/>
          <w:lang w:val="nl-NL"/>
        </w:rPr>
        <w:t>II. Giai đoạn thực hiện kiểm tra</w:t>
      </w:r>
    </w:p>
    <w:p w:rsidR="0069296C" w:rsidRDefault="00427C6F">
      <w:pPr>
        <w:spacing w:before="120" w:after="120" w:line="240" w:lineRule="auto"/>
        <w:ind w:firstLine="720"/>
        <w:jc w:val="both"/>
        <w:rPr>
          <w:rFonts w:asciiTheme="majorHAnsi" w:hAnsiTheme="majorHAnsi" w:cstheme="majorHAnsi"/>
          <w:bCs/>
          <w:sz w:val="28"/>
          <w:szCs w:val="28"/>
          <w:lang w:val="nl-NL"/>
        </w:rPr>
      </w:pPr>
      <w:r w:rsidRPr="00DE6A3A">
        <w:rPr>
          <w:rFonts w:asciiTheme="majorHAnsi" w:hAnsiTheme="majorHAnsi" w:cstheme="majorHAnsi"/>
          <w:bCs/>
          <w:sz w:val="28"/>
          <w:szCs w:val="28"/>
          <w:lang w:val="nl-NL"/>
        </w:rPr>
        <w:t>1. Trước khi tiến hành kiểm tra trực tiếp, Đoàn kiểm tra làm việc với doanh nghiệp được kiểm tra</w:t>
      </w:r>
      <w:r w:rsidR="0076613E" w:rsidRPr="00DE6A3A">
        <w:rPr>
          <w:rFonts w:asciiTheme="majorHAnsi" w:hAnsiTheme="majorHAnsi" w:cstheme="majorHAnsi"/>
          <w:bCs/>
          <w:sz w:val="28"/>
          <w:szCs w:val="28"/>
          <w:lang w:val="nl-NL"/>
        </w:rPr>
        <w:t xml:space="preserve"> để:</w:t>
      </w:r>
    </w:p>
    <w:p w:rsidR="0069296C" w:rsidRDefault="001366AE">
      <w:pPr>
        <w:spacing w:before="120" w:after="120" w:line="240" w:lineRule="auto"/>
        <w:ind w:firstLine="720"/>
        <w:jc w:val="both"/>
        <w:rPr>
          <w:rFonts w:asciiTheme="majorHAnsi" w:hAnsiTheme="majorHAnsi" w:cstheme="majorHAnsi"/>
          <w:bCs/>
          <w:sz w:val="28"/>
          <w:szCs w:val="28"/>
          <w:lang w:val="nl-NL"/>
        </w:rPr>
      </w:pPr>
      <w:r>
        <w:rPr>
          <w:rFonts w:asciiTheme="majorHAnsi" w:hAnsiTheme="majorHAnsi" w:cstheme="majorHAnsi"/>
          <w:bCs/>
          <w:sz w:val="28"/>
          <w:szCs w:val="28"/>
          <w:lang w:val="nl-NL"/>
        </w:rPr>
        <w:t>a)</w:t>
      </w:r>
      <w:r w:rsidRPr="00DE6A3A">
        <w:rPr>
          <w:rFonts w:asciiTheme="majorHAnsi" w:hAnsiTheme="majorHAnsi" w:cstheme="majorHAnsi"/>
          <w:bCs/>
          <w:sz w:val="28"/>
          <w:szCs w:val="28"/>
          <w:lang w:val="nl-NL"/>
        </w:rPr>
        <w:t xml:space="preserve"> </w:t>
      </w:r>
      <w:r w:rsidR="0076613E" w:rsidRPr="00DE6A3A">
        <w:rPr>
          <w:rFonts w:asciiTheme="majorHAnsi" w:hAnsiTheme="majorHAnsi" w:cstheme="majorHAnsi"/>
          <w:bCs/>
          <w:sz w:val="28"/>
          <w:szCs w:val="28"/>
          <w:lang w:val="nl-NL"/>
        </w:rPr>
        <w:t xml:space="preserve">Thống nhất về </w:t>
      </w:r>
      <w:r w:rsidR="00427C6F" w:rsidRPr="00DE6A3A">
        <w:rPr>
          <w:rFonts w:asciiTheme="majorHAnsi" w:hAnsiTheme="majorHAnsi" w:cstheme="majorHAnsi"/>
          <w:bCs/>
          <w:sz w:val="28"/>
          <w:szCs w:val="28"/>
          <w:lang w:val="nl-NL"/>
        </w:rPr>
        <w:t xml:space="preserve">mục đích, yêu cầu, nội dung, phạm vi, thời gian kiểm tra, thành phần Đoàn kiểm tra; </w:t>
      </w:r>
    </w:p>
    <w:p w:rsidR="0069296C" w:rsidRDefault="001366AE">
      <w:pPr>
        <w:spacing w:before="120" w:after="120" w:line="240" w:lineRule="auto"/>
        <w:ind w:firstLine="720"/>
        <w:jc w:val="both"/>
        <w:rPr>
          <w:rFonts w:asciiTheme="majorHAnsi" w:hAnsiTheme="majorHAnsi" w:cstheme="majorHAnsi"/>
          <w:bCs/>
          <w:sz w:val="28"/>
          <w:szCs w:val="28"/>
          <w:lang w:val="nl-NL"/>
        </w:rPr>
      </w:pPr>
      <w:r>
        <w:rPr>
          <w:rFonts w:asciiTheme="majorHAnsi" w:hAnsiTheme="majorHAnsi" w:cstheme="majorHAnsi"/>
          <w:bCs/>
          <w:sz w:val="28"/>
          <w:szCs w:val="28"/>
          <w:lang w:val="nl-NL"/>
        </w:rPr>
        <w:t>b)</w:t>
      </w:r>
      <w:r w:rsidRPr="00DE6A3A">
        <w:rPr>
          <w:rFonts w:asciiTheme="majorHAnsi" w:hAnsiTheme="majorHAnsi" w:cstheme="majorHAnsi"/>
          <w:bCs/>
          <w:sz w:val="28"/>
          <w:szCs w:val="28"/>
          <w:lang w:val="nl-NL"/>
        </w:rPr>
        <w:t xml:space="preserve"> </w:t>
      </w:r>
      <w:r w:rsidR="0076613E" w:rsidRPr="00DE6A3A">
        <w:rPr>
          <w:rFonts w:asciiTheme="majorHAnsi" w:hAnsiTheme="majorHAnsi" w:cstheme="majorHAnsi"/>
          <w:bCs/>
          <w:sz w:val="28"/>
          <w:szCs w:val="28"/>
          <w:lang w:val="nl-NL"/>
        </w:rPr>
        <w:t>Y</w:t>
      </w:r>
      <w:r w:rsidR="00427C6F" w:rsidRPr="00DE6A3A">
        <w:rPr>
          <w:rFonts w:asciiTheme="majorHAnsi" w:hAnsiTheme="majorHAnsi" w:cstheme="majorHAnsi"/>
          <w:bCs/>
          <w:sz w:val="28"/>
          <w:szCs w:val="28"/>
          <w:lang w:val="nl-NL"/>
        </w:rPr>
        <w:t xml:space="preserve">êu cầu doanh nghiệp </w:t>
      </w:r>
      <w:r w:rsidR="0076613E" w:rsidRPr="00DE6A3A">
        <w:rPr>
          <w:rFonts w:asciiTheme="majorHAnsi" w:hAnsiTheme="majorHAnsi" w:cstheme="majorHAnsi"/>
          <w:bCs/>
          <w:sz w:val="28"/>
          <w:szCs w:val="28"/>
          <w:lang w:val="nl-NL"/>
        </w:rPr>
        <w:t xml:space="preserve">được kiểm tra </w:t>
      </w:r>
      <w:r w:rsidR="00427C6F" w:rsidRPr="00DE6A3A">
        <w:rPr>
          <w:rFonts w:asciiTheme="majorHAnsi" w:hAnsiTheme="majorHAnsi" w:cstheme="majorHAnsi"/>
          <w:bCs/>
          <w:sz w:val="28"/>
          <w:szCs w:val="28"/>
          <w:lang w:val="nl-NL"/>
        </w:rPr>
        <w:t>bố trí người phối hợp công việc</w:t>
      </w:r>
      <w:r w:rsidR="0076613E" w:rsidRPr="00DE6A3A">
        <w:rPr>
          <w:rFonts w:asciiTheme="majorHAnsi" w:hAnsiTheme="majorHAnsi" w:cstheme="majorHAnsi"/>
          <w:bCs/>
          <w:sz w:val="28"/>
          <w:szCs w:val="28"/>
          <w:lang w:val="nl-NL"/>
        </w:rPr>
        <w:t>;</w:t>
      </w:r>
    </w:p>
    <w:p w:rsidR="0069296C" w:rsidRDefault="001366AE">
      <w:pPr>
        <w:spacing w:before="120" w:after="120" w:line="240" w:lineRule="auto"/>
        <w:ind w:firstLine="720"/>
        <w:jc w:val="both"/>
        <w:rPr>
          <w:rFonts w:asciiTheme="majorHAnsi" w:hAnsiTheme="majorHAnsi" w:cstheme="majorHAnsi"/>
          <w:bCs/>
          <w:sz w:val="28"/>
          <w:szCs w:val="28"/>
          <w:lang w:val="nl-NL"/>
        </w:rPr>
      </w:pPr>
      <w:r>
        <w:rPr>
          <w:rFonts w:asciiTheme="majorHAnsi" w:hAnsiTheme="majorHAnsi" w:cstheme="majorHAnsi"/>
          <w:bCs/>
          <w:sz w:val="28"/>
          <w:szCs w:val="28"/>
          <w:lang w:val="nl-NL"/>
        </w:rPr>
        <w:t>c)</w:t>
      </w:r>
      <w:r w:rsidR="0076613E" w:rsidRPr="00DE6A3A">
        <w:rPr>
          <w:rFonts w:asciiTheme="majorHAnsi" w:hAnsiTheme="majorHAnsi" w:cstheme="majorHAnsi"/>
          <w:bCs/>
          <w:sz w:val="28"/>
          <w:szCs w:val="28"/>
          <w:lang w:val="nl-NL"/>
        </w:rPr>
        <w:t xml:space="preserve"> N</w:t>
      </w:r>
      <w:r w:rsidR="00427C6F" w:rsidRPr="00DE6A3A">
        <w:rPr>
          <w:rFonts w:asciiTheme="majorHAnsi" w:hAnsiTheme="majorHAnsi" w:cstheme="majorHAnsi"/>
          <w:bCs/>
          <w:sz w:val="28"/>
          <w:szCs w:val="28"/>
          <w:lang w:val="nl-NL"/>
        </w:rPr>
        <w:t>ghe đại diện doanh nghiệp báo cáo tình hình tổ chức, hoạt động, quy trình kiểm soát chất lượng</w:t>
      </w:r>
      <w:r w:rsidR="0076613E" w:rsidRPr="00DE6A3A">
        <w:rPr>
          <w:rFonts w:asciiTheme="majorHAnsi" w:hAnsiTheme="majorHAnsi" w:cstheme="majorHAnsi"/>
          <w:bCs/>
          <w:sz w:val="28"/>
          <w:szCs w:val="28"/>
          <w:lang w:val="nl-NL"/>
        </w:rPr>
        <w:t>;</w:t>
      </w:r>
    </w:p>
    <w:p w:rsidR="0069296C" w:rsidRDefault="001366AE">
      <w:pPr>
        <w:spacing w:before="120" w:after="120" w:line="240" w:lineRule="auto"/>
        <w:ind w:firstLine="720"/>
        <w:jc w:val="both"/>
        <w:rPr>
          <w:rFonts w:asciiTheme="majorHAnsi" w:hAnsiTheme="majorHAnsi" w:cstheme="majorHAnsi"/>
          <w:bCs/>
          <w:sz w:val="28"/>
          <w:szCs w:val="28"/>
          <w:lang w:val="nl-NL"/>
        </w:rPr>
      </w:pPr>
      <w:r>
        <w:rPr>
          <w:rFonts w:asciiTheme="majorHAnsi" w:hAnsiTheme="majorHAnsi" w:cstheme="majorHAnsi"/>
          <w:bCs/>
          <w:sz w:val="28"/>
          <w:szCs w:val="28"/>
          <w:lang w:val="nl-NL"/>
        </w:rPr>
        <w:t>d)</w:t>
      </w:r>
      <w:r w:rsidRPr="00DE6A3A">
        <w:rPr>
          <w:rFonts w:asciiTheme="majorHAnsi" w:hAnsiTheme="majorHAnsi" w:cstheme="majorHAnsi"/>
          <w:bCs/>
          <w:sz w:val="28"/>
          <w:szCs w:val="28"/>
          <w:lang w:val="nl-NL"/>
        </w:rPr>
        <w:t xml:space="preserve"> </w:t>
      </w:r>
      <w:r w:rsidR="00C703D3">
        <w:rPr>
          <w:rFonts w:asciiTheme="majorHAnsi" w:hAnsiTheme="majorHAnsi" w:cstheme="majorHAnsi"/>
          <w:bCs/>
          <w:sz w:val="28"/>
          <w:szCs w:val="28"/>
          <w:lang w:val="nl-NL"/>
        </w:rPr>
        <w:t>C</w:t>
      </w:r>
      <w:r w:rsidR="00C703D3" w:rsidRPr="00C703D3">
        <w:rPr>
          <w:rFonts w:asciiTheme="majorHAnsi" w:hAnsiTheme="majorHAnsi" w:cstheme="majorHAnsi"/>
          <w:bCs/>
          <w:sz w:val="28"/>
          <w:szCs w:val="28"/>
          <w:lang w:val="nl-NL"/>
        </w:rPr>
        <w:t>á</w:t>
      </w:r>
      <w:r w:rsidR="00C703D3">
        <w:rPr>
          <w:rFonts w:asciiTheme="majorHAnsi" w:hAnsiTheme="majorHAnsi" w:cstheme="majorHAnsi"/>
          <w:bCs/>
          <w:sz w:val="28"/>
          <w:szCs w:val="28"/>
          <w:lang w:val="nl-NL"/>
        </w:rPr>
        <w:t>c th</w:t>
      </w:r>
      <w:r w:rsidR="00C703D3" w:rsidRPr="00C703D3">
        <w:rPr>
          <w:rFonts w:asciiTheme="majorHAnsi" w:hAnsiTheme="majorHAnsi" w:cstheme="majorHAnsi"/>
          <w:bCs/>
          <w:sz w:val="28"/>
          <w:szCs w:val="28"/>
          <w:lang w:val="nl-NL"/>
        </w:rPr>
        <w:t>àn</w:t>
      </w:r>
      <w:r w:rsidR="00C703D3">
        <w:rPr>
          <w:rFonts w:asciiTheme="majorHAnsi" w:hAnsiTheme="majorHAnsi" w:cstheme="majorHAnsi"/>
          <w:bCs/>
          <w:sz w:val="28"/>
          <w:szCs w:val="28"/>
          <w:lang w:val="nl-NL"/>
        </w:rPr>
        <w:t>h vi</w:t>
      </w:r>
      <w:r w:rsidR="00C703D3" w:rsidRPr="00C703D3">
        <w:rPr>
          <w:rFonts w:asciiTheme="majorHAnsi" w:hAnsiTheme="majorHAnsi" w:cstheme="majorHAnsi"/>
          <w:bCs/>
          <w:sz w:val="28"/>
          <w:szCs w:val="28"/>
          <w:lang w:val="nl-NL"/>
        </w:rPr>
        <w:t>ê</w:t>
      </w:r>
      <w:r w:rsidR="00C703D3">
        <w:rPr>
          <w:rFonts w:asciiTheme="majorHAnsi" w:hAnsiTheme="majorHAnsi" w:cstheme="majorHAnsi"/>
          <w:bCs/>
          <w:sz w:val="28"/>
          <w:szCs w:val="28"/>
          <w:lang w:val="nl-NL"/>
        </w:rPr>
        <w:t xml:space="preserve">n </w:t>
      </w:r>
      <w:r w:rsidR="00C703D3" w:rsidRPr="00C703D3">
        <w:rPr>
          <w:rFonts w:asciiTheme="majorHAnsi" w:hAnsiTheme="majorHAnsi" w:cstheme="majorHAnsi"/>
          <w:bCs/>
          <w:sz w:val="28"/>
          <w:szCs w:val="28"/>
          <w:lang w:val="nl-NL"/>
        </w:rPr>
        <w:t>Đoàn</w:t>
      </w:r>
      <w:r w:rsidR="00C703D3">
        <w:rPr>
          <w:rFonts w:asciiTheme="majorHAnsi" w:hAnsiTheme="majorHAnsi" w:cstheme="majorHAnsi"/>
          <w:bCs/>
          <w:sz w:val="28"/>
          <w:szCs w:val="28"/>
          <w:lang w:val="nl-NL"/>
        </w:rPr>
        <w:t xml:space="preserve"> ki</w:t>
      </w:r>
      <w:r w:rsidR="00C703D3" w:rsidRPr="00C703D3">
        <w:rPr>
          <w:rFonts w:asciiTheme="majorHAnsi" w:hAnsiTheme="majorHAnsi" w:cstheme="majorHAnsi"/>
          <w:bCs/>
          <w:sz w:val="28"/>
          <w:szCs w:val="28"/>
          <w:lang w:val="nl-NL"/>
        </w:rPr>
        <w:t>ểm</w:t>
      </w:r>
      <w:r w:rsidR="00C703D3">
        <w:rPr>
          <w:rFonts w:asciiTheme="majorHAnsi" w:hAnsiTheme="majorHAnsi" w:cstheme="majorHAnsi"/>
          <w:bCs/>
          <w:sz w:val="28"/>
          <w:szCs w:val="28"/>
          <w:lang w:val="nl-NL"/>
        </w:rPr>
        <w:t xml:space="preserve"> tra </w:t>
      </w:r>
      <w:r w:rsidR="00427C6F" w:rsidRPr="00DE6A3A">
        <w:rPr>
          <w:rFonts w:asciiTheme="majorHAnsi" w:hAnsiTheme="majorHAnsi" w:cstheme="majorHAnsi"/>
          <w:bCs/>
          <w:sz w:val="28"/>
          <w:szCs w:val="28"/>
          <w:lang w:val="nl-NL"/>
        </w:rPr>
        <w:t xml:space="preserve">ký </w:t>
      </w:r>
      <w:r w:rsidR="00427C6F" w:rsidRPr="00DE6A3A">
        <w:rPr>
          <w:rFonts w:asciiTheme="majorHAnsi" w:hAnsiTheme="majorHAnsi" w:cstheme="majorHAnsi"/>
          <w:bCs/>
          <w:i/>
          <w:sz w:val="28"/>
          <w:szCs w:val="28"/>
          <w:lang w:val="nl-NL"/>
        </w:rPr>
        <w:t xml:space="preserve">"Cam kết về </w:t>
      </w:r>
      <w:r w:rsidR="0076613E" w:rsidRPr="00DE6A3A">
        <w:rPr>
          <w:rFonts w:asciiTheme="majorHAnsi" w:hAnsiTheme="majorHAnsi" w:cstheme="majorHAnsi"/>
          <w:bCs/>
          <w:i/>
          <w:sz w:val="28"/>
          <w:szCs w:val="28"/>
          <w:lang w:val="nl-NL"/>
        </w:rPr>
        <w:t xml:space="preserve">tính độc lập và </w:t>
      </w:r>
      <w:r w:rsidR="00427C6F" w:rsidRPr="00DE6A3A">
        <w:rPr>
          <w:rFonts w:asciiTheme="majorHAnsi" w:hAnsiTheme="majorHAnsi" w:cstheme="majorHAnsi"/>
          <w:bCs/>
          <w:i/>
          <w:sz w:val="28"/>
          <w:szCs w:val="28"/>
          <w:lang w:val="nl-NL"/>
        </w:rPr>
        <w:t xml:space="preserve">bảo mật </w:t>
      </w:r>
      <w:r w:rsidR="0076613E" w:rsidRPr="00DE6A3A">
        <w:rPr>
          <w:rFonts w:asciiTheme="majorHAnsi" w:hAnsiTheme="majorHAnsi" w:cstheme="majorHAnsi"/>
          <w:bCs/>
          <w:i/>
          <w:sz w:val="28"/>
          <w:szCs w:val="28"/>
          <w:lang w:val="nl-NL"/>
        </w:rPr>
        <w:t>của từng thành viên Đoàn kiểm tra</w:t>
      </w:r>
      <w:r w:rsidR="00427C6F" w:rsidRPr="00DE6A3A">
        <w:rPr>
          <w:rFonts w:asciiTheme="majorHAnsi" w:hAnsiTheme="majorHAnsi" w:cstheme="majorHAnsi"/>
          <w:bCs/>
          <w:i/>
          <w:sz w:val="28"/>
          <w:szCs w:val="28"/>
          <w:lang w:val="nl-NL"/>
        </w:rPr>
        <w:t>"</w:t>
      </w:r>
      <w:r w:rsidR="00427C6F" w:rsidRPr="00DE6A3A">
        <w:rPr>
          <w:rFonts w:asciiTheme="majorHAnsi" w:hAnsiTheme="majorHAnsi" w:cstheme="majorHAnsi"/>
          <w:bCs/>
          <w:sz w:val="28"/>
          <w:szCs w:val="28"/>
          <w:lang w:val="nl-NL"/>
        </w:rPr>
        <w:t xml:space="preserve"> theo mẫu quy định tại Phụ lục 03 ban hành kèm theo Thông tư số 157</w:t>
      </w:r>
      <w:r w:rsidR="00AE35FB" w:rsidRPr="00DE6A3A">
        <w:rPr>
          <w:rFonts w:asciiTheme="majorHAnsi" w:hAnsiTheme="majorHAnsi" w:cstheme="majorHAnsi"/>
          <w:bCs/>
          <w:sz w:val="28"/>
          <w:szCs w:val="28"/>
          <w:lang w:val="nl-NL"/>
        </w:rPr>
        <w:t>/2014/TT-BTC</w:t>
      </w:r>
      <w:r w:rsidR="0076613E" w:rsidRPr="00DE6A3A">
        <w:rPr>
          <w:rFonts w:asciiTheme="majorHAnsi" w:hAnsiTheme="majorHAnsi" w:cstheme="majorHAnsi"/>
          <w:bCs/>
          <w:sz w:val="28"/>
          <w:szCs w:val="28"/>
          <w:lang w:val="nl-NL"/>
        </w:rPr>
        <w:t>;</w:t>
      </w:r>
    </w:p>
    <w:p w:rsidR="0069296C" w:rsidRDefault="001366AE">
      <w:pPr>
        <w:spacing w:before="120" w:after="120" w:line="240" w:lineRule="auto"/>
        <w:ind w:firstLine="720"/>
        <w:jc w:val="both"/>
        <w:rPr>
          <w:rFonts w:asciiTheme="majorHAnsi" w:hAnsiTheme="majorHAnsi" w:cstheme="majorHAnsi"/>
          <w:bCs/>
          <w:sz w:val="28"/>
          <w:szCs w:val="28"/>
          <w:lang w:val="nl-NL"/>
        </w:rPr>
      </w:pPr>
      <w:r w:rsidRPr="001366AE">
        <w:rPr>
          <w:rFonts w:asciiTheme="majorHAnsi" w:hAnsiTheme="majorHAnsi" w:cstheme="majorHAnsi"/>
          <w:bCs/>
          <w:sz w:val="28"/>
          <w:szCs w:val="28"/>
          <w:lang w:val="nl-NL"/>
        </w:rPr>
        <w:t>đ</w:t>
      </w:r>
      <w:r>
        <w:rPr>
          <w:rFonts w:asciiTheme="majorHAnsi" w:hAnsiTheme="majorHAnsi" w:cstheme="majorHAnsi"/>
          <w:bCs/>
          <w:sz w:val="28"/>
          <w:szCs w:val="28"/>
          <w:lang w:val="nl-NL"/>
        </w:rPr>
        <w:t>)</w:t>
      </w:r>
      <w:r w:rsidR="0076613E" w:rsidRPr="00DE6A3A">
        <w:rPr>
          <w:rFonts w:asciiTheme="majorHAnsi" w:hAnsiTheme="majorHAnsi" w:cstheme="majorHAnsi"/>
          <w:bCs/>
          <w:sz w:val="28"/>
          <w:szCs w:val="28"/>
          <w:lang w:val="nl-NL"/>
        </w:rPr>
        <w:t xml:space="preserve"> Doanh nghiệp kiểm toán được kiểm tra cung cấp </w:t>
      </w:r>
      <w:r w:rsidR="00427C6F" w:rsidRPr="00DE6A3A">
        <w:rPr>
          <w:rFonts w:asciiTheme="majorHAnsi" w:hAnsiTheme="majorHAnsi" w:cstheme="majorHAnsi"/>
          <w:bCs/>
          <w:sz w:val="28"/>
          <w:szCs w:val="28"/>
          <w:lang w:val="nl-NL"/>
        </w:rPr>
        <w:t xml:space="preserve">và chuyển giao tài liệu </w:t>
      </w:r>
      <w:r w:rsidR="0076613E" w:rsidRPr="00DE6A3A">
        <w:rPr>
          <w:rFonts w:asciiTheme="majorHAnsi" w:hAnsiTheme="majorHAnsi" w:cstheme="majorHAnsi"/>
          <w:bCs/>
          <w:sz w:val="28"/>
          <w:szCs w:val="28"/>
          <w:lang w:val="nl-NL"/>
        </w:rPr>
        <w:t xml:space="preserve">đã được yêu cầu </w:t>
      </w:r>
      <w:r w:rsidR="00427C6F" w:rsidRPr="00DE6A3A">
        <w:rPr>
          <w:rFonts w:asciiTheme="majorHAnsi" w:hAnsiTheme="majorHAnsi" w:cstheme="majorHAnsi"/>
          <w:bCs/>
          <w:sz w:val="28"/>
          <w:szCs w:val="28"/>
          <w:lang w:val="nl-NL"/>
        </w:rPr>
        <w:t>cho Đoàn kiểm tra.</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bCs/>
          <w:sz w:val="28"/>
          <w:szCs w:val="28"/>
          <w:lang w:val="nl-NL"/>
        </w:rPr>
        <w:t xml:space="preserve">2. </w:t>
      </w:r>
      <w:r w:rsidR="0076613E" w:rsidRPr="00DE6A3A">
        <w:rPr>
          <w:rFonts w:asciiTheme="majorHAnsi" w:hAnsiTheme="majorHAnsi" w:cstheme="majorHAnsi"/>
          <w:sz w:val="28"/>
          <w:szCs w:val="28"/>
          <w:lang w:val="nl-NL"/>
        </w:rPr>
        <w:t>Nội dung</w:t>
      </w:r>
      <w:r w:rsidRPr="00DE6A3A">
        <w:rPr>
          <w:rFonts w:asciiTheme="majorHAnsi" w:hAnsiTheme="majorHAnsi" w:cstheme="majorHAnsi"/>
          <w:sz w:val="28"/>
          <w:szCs w:val="28"/>
          <w:lang w:val="nl-NL"/>
        </w:rPr>
        <w:t xml:space="preserve"> kiểm tra hệ thống</w:t>
      </w:r>
    </w:p>
    <w:p w:rsidR="0069296C" w:rsidRDefault="00CA76E0">
      <w:pPr>
        <w:spacing w:before="120" w:after="120" w:line="240" w:lineRule="auto"/>
        <w:ind w:firstLine="720"/>
        <w:jc w:val="both"/>
        <w:rPr>
          <w:rFonts w:asciiTheme="majorHAnsi" w:hAnsiTheme="majorHAnsi" w:cstheme="majorHAnsi"/>
          <w:i/>
          <w:sz w:val="28"/>
          <w:szCs w:val="28"/>
          <w:lang w:val="nl-NL"/>
        </w:rPr>
      </w:pPr>
      <w:r w:rsidRPr="00CA76E0">
        <w:rPr>
          <w:rFonts w:asciiTheme="majorHAnsi" w:hAnsiTheme="majorHAnsi" w:cstheme="majorHAnsi"/>
          <w:i/>
          <w:sz w:val="28"/>
          <w:szCs w:val="28"/>
          <w:lang w:val="nl-NL"/>
        </w:rPr>
        <w:t>2.1. Mục đích kiểm tra</w:t>
      </w:r>
    </w:p>
    <w:p w:rsidR="0069296C" w:rsidRDefault="00AE35FB">
      <w:pPr>
        <w:spacing w:before="120" w:after="120" w:line="240" w:lineRule="auto"/>
        <w:ind w:firstLine="720"/>
        <w:jc w:val="both"/>
        <w:rPr>
          <w:rFonts w:asciiTheme="majorHAnsi" w:hAnsiTheme="majorHAnsi" w:cstheme="majorHAnsi"/>
          <w:bCs/>
          <w:sz w:val="28"/>
          <w:szCs w:val="28"/>
          <w:lang w:val="nl-NL"/>
        </w:rPr>
      </w:pPr>
      <w:r w:rsidRPr="00DE6A3A">
        <w:rPr>
          <w:rFonts w:asciiTheme="majorHAnsi" w:hAnsiTheme="majorHAnsi" w:cstheme="majorHAnsi"/>
          <w:bCs/>
          <w:sz w:val="28"/>
          <w:szCs w:val="28"/>
          <w:lang w:val="nl-NL"/>
        </w:rPr>
        <w:t xml:space="preserve">Kiểm tra hệ thống nhằm đưa ra ý kiến đánh giá liệu doanh nghiệp kiểm toán có thiết lập và tổ chức thực hiện các chính sách và thủ tục kiểm soát chất lượng dịch vụ kiểm toán theo yêu cầu của Chuẩn mực </w:t>
      </w:r>
      <w:r w:rsidR="00631B20">
        <w:rPr>
          <w:rFonts w:asciiTheme="majorHAnsi" w:hAnsiTheme="majorHAnsi" w:cstheme="majorHAnsi"/>
          <w:bCs/>
          <w:sz w:val="28"/>
          <w:szCs w:val="28"/>
          <w:lang w:val="nl-NL"/>
        </w:rPr>
        <w:t>ki</w:t>
      </w:r>
      <w:r w:rsidR="00631B20" w:rsidRPr="00631B20">
        <w:rPr>
          <w:rFonts w:asciiTheme="majorHAnsi" w:hAnsiTheme="majorHAnsi" w:cstheme="majorHAnsi"/>
          <w:bCs/>
          <w:sz w:val="28"/>
          <w:szCs w:val="28"/>
          <w:lang w:val="nl-NL"/>
        </w:rPr>
        <w:t>ểm</w:t>
      </w:r>
      <w:r w:rsidR="00631B20">
        <w:rPr>
          <w:rFonts w:asciiTheme="majorHAnsi" w:hAnsiTheme="majorHAnsi" w:cstheme="majorHAnsi"/>
          <w:bCs/>
          <w:sz w:val="28"/>
          <w:szCs w:val="28"/>
          <w:lang w:val="nl-NL"/>
        </w:rPr>
        <w:t xml:space="preserve"> so</w:t>
      </w:r>
      <w:r w:rsidR="00631B20" w:rsidRPr="00631B20">
        <w:rPr>
          <w:rFonts w:asciiTheme="majorHAnsi" w:hAnsiTheme="majorHAnsi" w:cstheme="majorHAnsi"/>
          <w:bCs/>
          <w:sz w:val="28"/>
          <w:szCs w:val="28"/>
          <w:lang w:val="nl-NL"/>
        </w:rPr>
        <w:t>át</w:t>
      </w:r>
      <w:r w:rsidR="00631B20">
        <w:rPr>
          <w:rFonts w:asciiTheme="majorHAnsi" w:hAnsiTheme="majorHAnsi" w:cstheme="majorHAnsi"/>
          <w:bCs/>
          <w:sz w:val="28"/>
          <w:szCs w:val="28"/>
          <w:lang w:val="nl-NL"/>
        </w:rPr>
        <w:t xml:space="preserve"> ch</w:t>
      </w:r>
      <w:r w:rsidR="00631B20" w:rsidRPr="00631B20">
        <w:rPr>
          <w:rFonts w:asciiTheme="majorHAnsi" w:hAnsiTheme="majorHAnsi" w:cstheme="majorHAnsi"/>
          <w:bCs/>
          <w:sz w:val="28"/>
          <w:szCs w:val="28"/>
          <w:lang w:val="nl-NL"/>
        </w:rPr>
        <w:t>ất</w:t>
      </w:r>
      <w:r w:rsidR="00631B20">
        <w:rPr>
          <w:rFonts w:asciiTheme="majorHAnsi" w:hAnsiTheme="majorHAnsi" w:cstheme="majorHAnsi"/>
          <w:bCs/>
          <w:sz w:val="28"/>
          <w:szCs w:val="28"/>
          <w:lang w:val="nl-NL"/>
        </w:rPr>
        <w:t xml:space="preserve"> l</w:t>
      </w:r>
      <w:r w:rsidR="00631B20" w:rsidRPr="00631B20">
        <w:rPr>
          <w:rFonts w:asciiTheme="majorHAnsi" w:hAnsiTheme="majorHAnsi" w:cstheme="majorHAnsi"/>
          <w:bCs/>
          <w:sz w:val="28"/>
          <w:szCs w:val="28"/>
          <w:lang w:val="nl-NL"/>
        </w:rPr>
        <w:t>ượng</w:t>
      </w:r>
      <w:r w:rsidR="00631B20">
        <w:rPr>
          <w:rFonts w:asciiTheme="majorHAnsi" w:hAnsiTheme="majorHAnsi" w:cstheme="majorHAnsi"/>
          <w:bCs/>
          <w:sz w:val="28"/>
          <w:szCs w:val="28"/>
          <w:lang w:val="nl-NL"/>
        </w:rPr>
        <w:t xml:space="preserve"> </w:t>
      </w:r>
      <w:r w:rsidR="00DD63CA">
        <w:rPr>
          <w:rFonts w:asciiTheme="majorHAnsi" w:hAnsiTheme="majorHAnsi" w:cstheme="majorHAnsi"/>
          <w:bCs/>
          <w:sz w:val="28"/>
          <w:szCs w:val="28"/>
          <w:lang w:val="nl-NL"/>
        </w:rPr>
        <w:t>s</w:t>
      </w:r>
      <w:r w:rsidR="00DD63CA" w:rsidRPr="00DD63CA">
        <w:rPr>
          <w:rFonts w:asciiTheme="majorHAnsi" w:hAnsiTheme="majorHAnsi" w:cstheme="majorHAnsi"/>
          <w:bCs/>
          <w:sz w:val="28"/>
          <w:szCs w:val="28"/>
          <w:lang w:val="nl-NL"/>
        </w:rPr>
        <w:t>ố</w:t>
      </w:r>
      <w:r w:rsidR="00DD63CA">
        <w:rPr>
          <w:rFonts w:asciiTheme="majorHAnsi" w:hAnsiTheme="majorHAnsi" w:cstheme="majorHAnsi"/>
          <w:bCs/>
          <w:sz w:val="28"/>
          <w:szCs w:val="28"/>
          <w:lang w:val="nl-NL"/>
        </w:rPr>
        <w:t xml:space="preserve"> 1</w:t>
      </w:r>
      <w:r w:rsidR="00631B20">
        <w:rPr>
          <w:rFonts w:asciiTheme="majorHAnsi" w:hAnsiTheme="majorHAnsi" w:cstheme="majorHAnsi"/>
          <w:bCs/>
          <w:sz w:val="28"/>
          <w:szCs w:val="28"/>
          <w:lang w:val="nl-NL"/>
        </w:rPr>
        <w:t xml:space="preserve"> (</w:t>
      </w:r>
      <w:r w:rsidRPr="00DE6A3A">
        <w:rPr>
          <w:rFonts w:asciiTheme="majorHAnsi" w:hAnsiTheme="majorHAnsi" w:cstheme="majorHAnsi"/>
          <w:bCs/>
          <w:sz w:val="28"/>
          <w:szCs w:val="28"/>
          <w:lang w:val="nl-NL"/>
        </w:rPr>
        <w:t>VSQC</w:t>
      </w:r>
      <w:r w:rsidR="00631B20">
        <w:rPr>
          <w:rFonts w:asciiTheme="majorHAnsi" w:hAnsiTheme="majorHAnsi" w:cstheme="majorHAnsi"/>
          <w:bCs/>
          <w:sz w:val="28"/>
          <w:szCs w:val="28"/>
          <w:lang w:val="nl-NL"/>
        </w:rPr>
        <w:t>1)</w:t>
      </w:r>
      <w:r w:rsidRPr="00DE6A3A">
        <w:rPr>
          <w:rFonts w:asciiTheme="majorHAnsi" w:hAnsiTheme="majorHAnsi" w:cstheme="majorHAnsi"/>
          <w:bCs/>
          <w:sz w:val="28"/>
          <w:szCs w:val="28"/>
          <w:lang w:val="nl-NL"/>
        </w:rPr>
        <w:t xml:space="preserve"> hay không.</w:t>
      </w:r>
    </w:p>
    <w:p w:rsidR="0069296C" w:rsidRDefault="00CA76E0">
      <w:pPr>
        <w:spacing w:before="120" w:after="120" w:line="240" w:lineRule="auto"/>
        <w:ind w:firstLine="720"/>
        <w:jc w:val="both"/>
        <w:rPr>
          <w:rFonts w:asciiTheme="majorHAnsi" w:hAnsiTheme="majorHAnsi" w:cstheme="majorHAnsi"/>
          <w:bCs/>
          <w:i/>
          <w:sz w:val="28"/>
          <w:szCs w:val="28"/>
          <w:lang w:val="nl-NL"/>
        </w:rPr>
      </w:pPr>
      <w:r w:rsidRPr="00CA76E0">
        <w:rPr>
          <w:rFonts w:asciiTheme="majorHAnsi" w:hAnsiTheme="majorHAnsi" w:cstheme="majorHAnsi"/>
          <w:bCs/>
          <w:i/>
          <w:sz w:val="28"/>
          <w:szCs w:val="28"/>
          <w:lang w:val="nl-NL"/>
        </w:rPr>
        <w:t>2.2. Thủ tục kiểm tra hệ thống bao gồm:</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a) Tìm hiểu về tính chất và phạm vi hoạt động của doanh nghiệp được kiểm tra nhằm xem xét các yếu tố ảnh hưởng đến chất lượng dịch vụ kiểm toán</w:t>
      </w:r>
      <w:r w:rsidR="00DA0425" w:rsidRPr="00DE6A3A">
        <w:rPr>
          <w:rFonts w:asciiTheme="majorHAnsi" w:hAnsiTheme="majorHAnsi" w:cstheme="majorHAnsi"/>
          <w:sz w:val="28"/>
          <w:szCs w:val="28"/>
          <w:lang w:val="nl-NL"/>
        </w:rPr>
        <w:t xml:space="preserve"> như</w:t>
      </w:r>
      <w:r w:rsidRPr="00DE6A3A">
        <w:rPr>
          <w:rFonts w:asciiTheme="majorHAnsi" w:hAnsiTheme="majorHAnsi" w:cstheme="majorHAnsi"/>
          <w:sz w:val="28"/>
          <w:szCs w:val="28"/>
          <w:lang w:val="nl-NL"/>
        </w:rPr>
        <w:t>:</w:t>
      </w:r>
    </w:p>
    <w:p w:rsidR="0069296C" w:rsidRDefault="00DA0425">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Quy mô doanh nghiệp kiểm toán</w:t>
      </w:r>
      <w:r w:rsidRPr="00DE6A3A">
        <w:rPr>
          <w:rFonts w:asciiTheme="majorHAnsi" w:hAnsiTheme="majorHAnsi" w:cstheme="majorHAnsi"/>
          <w:sz w:val="28"/>
          <w:szCs w:val="28"/>
          <w:lang w:val="nl-NL"/>
        </w:rPr>
        <w:t>;</w:t>
      </w:r>
    </w:p>
    <w:p w:rsidR="0069296C" w:rsidRDefault="00DA0425">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M</w:t>
      </w:r>
      <w:r w:rsidR="00427C6F" w:rsidRPr="00DE6A3A">
        <w:rPr>
          <w:rFonts w:asciiTheme="majorHAnsi" w:hAnsiTheme="majorHAnsi" w:cstheme="majorHAnsi"/>
          <w:sz w:val="28"/>
          <w:szCs w:val="28"/>
          <w:lang w:val="nl-NL"/>
        </w:rPr>
        <w:t>ức độ chuyên sâu từng lĩnh vực kiểm toán (chuyên ngành)</w:t>
      </w:r>
      <w:r w:rsidRPr="00DE6A3A">
        <w:rPr>
          <w:rFonts w:asciiTheme="majorHAnsi" w:hAnsiTheme="majorHAnsi" w:cstheme="majorHAnsi"/>
          <w:sz w:val="28"/>
          <w:szCs w:val="28"/>
          <w:lang w:val="nl-NL"/>
        </w:rPr>
        <w:t>;</w:t>
      </w:r>
    </w:p>
    <w:p w:rsidR="0069296C" w:rsidRDefault="00DA0425">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w:t>
      </w:r>
      <w:r w:rsidRPr="00DE6A3A">
        <w:rPr>
          <w:rFonts w:asciiTheme="majorHAnsi" w:hAnsiTheme="majorHAnsi" w:cstheme="majorHAnsi"/>
          <w:sz w:val="28"/>
          <w:szCs w:val="28"/>
          <w:lang w:val="nl-NL"/>
        </w:rPr>
        <w:t>N</w:t>
      </w:r>
      <w:r w:rsidR="00427C6F" w:rsidRPr="00DE6A3A">
        <w:rPr>
          <w:rFonts w:asciiTheme="majorHAnsi" w:hAnsiTheme="majorHAnsi" w:cstheme="majorHAnsi"/>
          <w:sz w:val="28"/>
          <w:szCs w:val="28"/>
          <w:lang w:val="nl-NL"/>
        </w:rPr>
        <w:t>hiệm kỳ của kiểm toán viên</w:t>
      </w:r>
      <w:r w:rsidRPr="00DE6A3A">
        <w:rPr>
          <w:rFonts w:asciiTheme="majorHAnsi" w:hAnsiTheme="majorHAnsi" w:cstheme="majorHAnsi"/>
          <w:sz w:val="28"/>
          <w:szCs w:val="28"/>
          <w:lang w:val="nl-NL"/>
        </w:rPr>
        <w:t>;</w:t>
      </w:r>
    </w:p>
    <w:p w:rsidR="0069296C" w:rsidRDefault="00DA0425">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w:t>
      </w:r>
      <w:r w:rsidRPr="00DE6A3A">
        <w:rPr>
          <w:rFonts w:asciiTheme="majorHAnsi" w:hAnsiTheme="majorHAnsi" w:cstheme="majorHAnsi"/>
          <w:sz w:val="28"/>
          <w:szCs w:val="28"/>
          <w:lang w:val="nl-NL"/>
        </w:rPr>
        <w:t>G</w:t>
      </w:r>
      <w:r w:rsidR="00427C6F" w:rsidRPr="00DE6A3A">
        <w:rPr>
          <w:rFonts w:asciiTheme="majorHAnsi" w:hAnsiTheme="majorHAnsi" w:cstheme="majorHAnsi"/>
          <w:sz w:val="28"/>
          <w:szCs w:val="28"/>
          <w:lang w:val="nl-NL"/>
        </w:rPr>
        <w:t>iá phí kiểm toán và thời gian thực hiện kiểm toán</w:t>
      </w:r>
      <w:r w:rsidRPr="00DE6A3A">
        <w:rPr>
          <w:rFonts w:asciiTheme="majorHAnsi" w:hAnsiTheme="majorHAnsi" w:cstheme="majorHAnsi"/>
          <w:sz w:val="28"/>
          <w:szCs w:val="28"/>
          <w:lang w:val="nl-NL"/>
        </w:rPr>
        <w:t>;</w:t>
      </w:r>
    </w:p>
    <w:p w:rsidR="0069296C" w:rsidRDefault="00DA0425">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P</w:t>
      </w:r>
      <w:r w:rsidR="00427C6F" w:rsidRPr="00DE6A3A">
        <w:rPr>
          <w:rFonts w:asciiTheme="majorHAnsi" w:hAnsiTheme="majorHAnsi" w:cstheme="majorHAnsi"/>
          <w:sz w:val="28"/>
          <w:szCs w:val="28"/>
          <w:lang w:val="nl-NL"/>
        </w:rPr>
        <w:t xml:space="preserve">hạm vi của dịch vụ phi </w:t>
      </w:r>
      <w:r w:rsidR="009E5C40" w:rsidRPr="009E5C40">
        <w:rPr>
          <w:rFonts w:asciiTheme="majorHAnsi" w:hAnsiTheme="majorHAnsi" w:cstheme="majorHAnsi"/>
          <w:sz w:val="28"/>
          <w:szCs w:val="28"/>
          <w:lang w:val="nl-NL"/>
        </w:rPr>
        <w:t>đả</w:t>
      </w:r>
      <w:r w:rsidR="009E5C40">
        <w:rPr>
          <w:rFonts w:asciiTheme="majorHAnsi" w:hAnsiTheme="majorHAnsi" w:cstheme="majorHAnsi"/>
          <w:sz w:val="28"/>
          <w:szCs w:val="28"/>
          <w:lang w:val="nl-NL"/>
        </w:rPr>
        <w:t>m b</w:t>
      </w:r>
      <w:r w:rsidR="009E5C40" w:rsidRPr="009E5C40">
        <w:rPr>
          <w:rFonts w:asciiTheme="majorHAnsi" w:hAnsiTheme="majorHAnsi" w:cstheme="majorHAnsi"/>
          <w:sz w:val="28"/>
          <w:szCs w:val="28"/>
          <w:lang w:val="nl-NL"/>
        </w:rPr>
        <w:t>ả</w:t>
      </w:r>
      <w:r w:rsidR="009E5C40">
        <w:rPr>
          <w:rFonts w:asciiTheme="majorHAnsi" w:hAnsiTheme="majorHAnsi" w:cstheme="majorHAnsi"/>
          <w:sz w:val="28"/>
          <w:szCs w:val="28"/>
          <w:lang w:val="nl-NL"/>
        </w:rPr>
        <w:t>o</w:t>
      </w:r>
      <w:r w:rsidR="00427C6F" w:rsidRPr="00DE6A3A">
        <w:rPr>
          <w:rFonts w:asciiTheme="majorHAnsi" w:hAnsiTheme="majorHAnsi" w:cstheme="majorHAnsi"/>
          <w:sz w:val="28"/>
          <w:szCs w:val="28"/>
          <w:lang w:val="nl-NL"/>
        </w:rPr>
        <w:t xml:space="preserve"> cung cấp</w:t>
      </w:r>
      <w:r w:rsidR="00453289">
        <w:rPr>
          <w:rFonts w:asciiTheme="majorHAnsi" w:hAnsiTheme="majorHAnsi" w:cstheme="majorHAnsi"/>
          <w:sz w:val="28"/>
          <w:szCs w:val="28"/>
          <w:lang w:val="nl-NL"/>
        </w:rPr>
        <w:t>;</w:t>
      </w:r>
    </w:p>
    <w:p w:rsidR="0069296C" w:rsidRDefault="00116F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P</w:t>
      </w:r>
      <w:r w:rsidR="00427C6F" w:rsidRPr="00DE6A3A">
        <w:rPr>
          <w:rFonts w:asciiTheme="majorHAnsi" w:hAnsiTheme="majorHAnsi" w:cstheme="majorHAnsi"/>
          <w:sz w:val="28"/>
          <w:szCs w:val="28"/>
          <w:lang w:val="nl-NL"/>
        </w:rPr>
        <w:t>hương pháp luận kiểm toán</w:t>
      </w:r>
      <w:r w:rsidRPr="00DE6A3A">
        <w:rPr>
          <w:rFonts w:asciiTheme="majorHAnsi" w:hAnsiTheme="majorHAnsi" w:cstheme="majorHAnsi"/>
          <w:sz w:val="28"/>
          <w:szCs w:val="28"/>
          <w:lang w:val="nl-NL"/>
        </w:rPr>
        <w:t>;</w:t>
      </w:r>
    </w:p>
    <w:p w:rsidR="0069296C" w:rsidRDefault="00116F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H</w:t>
      </w:r>
      <w:r w:rsidR="00427C6F" w:rsidRPr="00DE6A3A">
        <w:rPr>
          <w:rFonts w:asciiTheme="majorHAnsi" w:hAnsiTheme="majorHAnsi" w:cstheme="majorHAnsi"/>
          <w:sz w:val="28"/>
          <w:szCs w:val="28"/>
          <w:lang w:val="nl-NL"/>
        </w:rPr>
        <w:t xml:space="preserve">ệ thống kiểm soát chất lượng dịch vụ kiểm toán thông qua các văn bản về tổ chức quản lý và hoạt động của doanh nghiệp được kiểm tra. </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Thủ tục </w:t>
      </w:r>
      <w:r w:rsidR="00413965" w:rsidRPr="00DE6A3A">
        <w:rPr>
          <w:rFonts w:asciiTheme="majorHAnsi" w:hAnsiTheme="majorHAnsi" w:cstheme="majorHAnsi"/>
          <w:sz w:val="28"/>
          <w:szCs w:val="28"/>
          <w:lang w:val="nl-NL"/>
        </w:rPr>
        <w:t>cần</w:t>
      </w:r>
      <w:r w:rsidRPr="00DE6A3A">
        <w:rPr>
          <w:rFonts w:asciiTheme="majorHAnsi" w:hAnsiTheme="majorHAnsi" w:cstheme="majorHAnsi"/>
          <w:sz w:val="28"/>
          <w:szCs w:val="28"/>
          <w:lang w:val="nl-NL"/>
        </w:rPr>
        <w:t xml:space="preserve"> thực hiện để đạt được các thông tin này là </w:t>
      </w:r>
      <w:r w:rsidR="002603DE" w:rsidRPr="00DE6A3A">
        <w:rPr>
          <w:rFonts w:asciiTheme="majorHAnsi" w:hAnsiTheme="majorHAnsi" w:cstheme="majorHAnsi"/>
          <w:sz w:val="28"/>
          <w:szCs w:val="28"/>
          <w:lang w:val="nl-NL"/>
        </w:rPr>
        <w:t xml:space="preserve">thông qua </w:t>
      </w:r>
      <w:r w:rsidRPr="00DE6A3A">
        <w:rPr>
          <w:rFonts w:asciiTheme="majorHAnsi" w:hAnsiTheme="majorHAnsi" w:cstheme="majorHAnsi"/>
          <w:sz w:val="28"/>
          <w:szCs w:val="28"/>
          <w:lang w:val="nl-NL"/>
        </w:rPr>
        <w:t xml:space="preserve">phỏng vấn Ban lãnh đạo doanh nghiệp </w:t>
      </w:r>
      <w:r w:rsidR="00631B20" w:rsidRPr="00631B20">
        <w:rPr>
          <w:rFonts w:asciiTheme="majorHAnsi" w:hAnsiTheme="majorHAnsi" w:cstheme="majorHAnsi"/>
          <w:sz w:val="28"/>
          <w:szCs w:val="28"/>
          <w:lang w:val="nl-NL"/>
        </w:rPr>
        <w:t>được</w:t>
      </w:r>
      <w:r w:rsidR="00631B20">
        <w:rPr>
          <w:rFonts w:asciiTheme="majorHAnsi" w:hAnsiTheme="majorHAnsi" w:cstheme="majorHAnsi"/>
          <w:sz w:val="28"/>
          <w:szCs w:val="28"/>
          <w:lang w:val="nl-NL"/>
        </w:rPr>
        <w:t xml:space="preserve"> ki</w:t>
      </w:r>
      <w:r w:rsidR="00631B20" w:rsidRPr="00631B20">
        <w:rPr>
          <w:rFonts w:asciiTheme="majorHAnsi" w:hAnsiTheme="majorHAnsi" w:cstheme="majorHAnsi"/>
          <w:sz w:val="28"/>
          <w:szCs w:val="28"/>
          <w:lang w:val="nl-NL"/>
        </w:rPr>
        <w:t>ểm</w:t>
      </w:r>
      <w:r w:rsidR="00631B20">
        <w:rPr>
          <w:rFonts w:asciiTheme="majorHAnsi" w:hAnsiTheme="majorHAnsi" w:cstheme="majorHAnsi"/>
          <w:sz w:val="28"/>
          <w:szCs w:val="28"/>
          <w:lang w:val="nl-NL"/>
        </w:rPr>
        <w:t xml:space="preserve"> tra (sau </w:t>
      </w:r>
      <w:r w:rsidR="00631B20" w:rsidRPr="00631B20">
        <w:rPr>
          <w:rFonts w:asciiTheme="majorHAnsi" w:hAnsiTheme="majorHAnsi" w:cstheme="majorHAnsi"/>
          <w:sz w:val="28"/>
          <w:szCs w:val="28"/>
          <w:lang w:val="nl-NL"/>
        </w:rPr>
        <w:t>đâ</w:t>
      </w:r>
      <w:r w:rsidR="00631B20">
        <w:rPr>
          <w:rFonts w:asciiTheme="majorHAnsi" w:hAnsiTheme="majorHAnsi" w:cstheme="majorHAnsi"/>
          <w:sz w:val="28"/>
          <w:szCs w:val="28"/>
          <w:lang w:val="nl-NL"/>
        </w:rPr>
        <w:t>y g</w:t>
      </w:r>
      <w:r w:rsidR="00631B20" w:rsidRPr="00631B20">
        <w:rPr>
          <w:rFonts w:asciiTheme="majorHAnsi" w:hAnsiTheme="majorHAnsi" w:cstheme="majorHAnsi"/>
          <w:sz w:val="28"/>
          <w:szCs w:val="28"/>
          <w:lang w:val="nl-NL"/>
        </w:rPr>
        <w:t>ọi</w:t>
      </w:r>
      <w:r w:rsidR="00631B20">
        <w:rPr>
          <w:rFonts w:asciiTheme="majorHAnsi" w:hAnsiTheme="majorHAnsi" w:cstheme="majorHAnsi"/>
          <w:sz w:val="28"/>
          <w:szCs w:val="28"/>
          <w:lang w:val="nl-NL"/>
        </w:rPr>
        <w:t xml:space="preserve"> t</w:t>
      </w:r>
      <w:r w:rsidR="00631B20" w:rsidRPr="00631B20">
        <w:rPr>
          <w:rFonts w:asciiTheme="majorHAnsi" w:hAnsiTheme="majorHAnsi" w:cstheme="majorHAnsi"/>
          <w:sz w:val="28"/>
          <w:szCs w:val="28"/>
          <w:lang w:val="nl-NL"/>
        </w:rPr>
        <w:t>ắt</w:t>
      </w:r>
      <w:r w:rsidR="00631B20">
        <w:rPr>
          <w:rFonts w:asciiTheme="majorHAnsi" w:hAnsiTheme="majorHAnsi" w:cstheme="majorHAnsi"/>
          <w:sz w:val="28"/>
          <w:szCs w:val="28"/>
          <w:lang w:val="nl-NL"/>
        </w:rPr>
        <w:t xml:space="preserve"> l</w:t>
      </w:r>
      <w:r w:rsidR="00631B20" w:rsidRPr="00631B20">
        <w:rPr>
          <w:rFonts w:asciiTheme="majorHAnsi" w:hAnsiTheme="majorHAnsi" w:cstheme="majorHAnsi"/>
          <w:sz w:val="28"/>
          <w:szCs w:val="28"/>
          <w:lang w:val="nl-NL"/>
        </w:rPr>
        <w:t>à</w:t>
      </w:r>
      <w:r w:rsidR="00631B20">
        <w:rPr>
          <w:rFonts w:asciiTheme="majorHAnsi" w:hAnsiTheme="majorHAnsi" w:cstheme="majorHAnsi"/>
          <w:sz w:val="28"/>
          <w:szCs w:val="28"/>
          <w:lang w:val="nl-NL"/>
        </w:rPr>
        <w:t xml:space="preserve"> doanh nghi</w:t>
      </w:r>
      <w:r w:rsidR="00631B20" w:rsidRPr="00631B20">
        <w:rPr>
          <w:rFonts w:asciiTheme="majorHAnsi" w:hAnsiTheme="majorHAnsi" w:cstheme="majorHAnsi"/>
          <w:sz w:val="28"/>
          <w:szCs w:val="28"/>
          <w:lang w:val="nl-NL"/>
        </w:rPr>
        <w:t>ệp</w:t>
      </w:r>
      <w:r w:rsidR="00631B20">
        <w:rPr>
          <w:rFonts w:asciiTheme="majorHAnsi" w:hAnsiTheme="majorHAnsi" w:cstheme="majorHAnsi"/>
          <w:sz w:val="28"/>
          <w:szCs w:val="28"/>
          <w:lang w:val="nl-NL"/>
        </w:rPr>
        <w:t xml:space="preserve">) </w:t>
      </w:r>
      <w:r w:rsidRPr="00DE6A3A">
        <w:rPr>
          <w:rFonts w:asciiTheme="majorHAnsi" w:hAnsiTheme="majorHAnsi" w:cstheme="majorHAnsi"/>
          <w:sz w:val="28"/>
          <w:szCs w:val="28"/>
          <w:lang w:val="nl-NL"/>
        </w:rPr>
        <w:t xml:space="preserve">hoặc </w:t>
      </w:r>
      <w:r w:rsidRPr="00DE6A3A">
        <w:rPr>
          <w:rFonts w:asciiTheme="majorHAnsi" w:hAnsiTheme="majorHAnsi" w:cstheme="majorHAnsi"/>
          <w:sz w:val="28"/>
          <w:szCs w:val="28"/>
          <w:lang w:val="nl-NL"/>
        </w:rPr>
        <w:lastRenderedPageBreak/>
        <w:t>yêu cầu Ban lãnh đạo doanh nghiệp cung cấp các thông tin cơ bản về tổ chức và hoạt động của doanh nghiệp.</w:t>
      </w:r>
    </w:p>
    <w:p w:rsidR="0069296C" w:rsidRDefault="002F0CAA">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b) Tìm hiểu về việc xây dựng và thực hiện các quy chế nội bộ thể hiện việc tổ chức và vận hành hệ thống kiểm soát chất lượng dịch vụ kiểm toán của doanh nghiệp, cụ thể:</w:t>
      </w:r>
    </w:p>
    <w:p w:rsidR="0069296C" w:rsidRDefault="002F0CAA">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 </w:t>
      </w:r>
      <w:r w:rsidR="003531E3" w:rsidRPr="00DE6A3A">
        <w:rPr>
          <w:rFonts w:asciiTheme="majorHAnsi" w:hAnsiTheme="majorHAnsi" w:cstheme="majorHAnsi"/>
          <w:sz w:val="28"/>
          <w:szCs w:val="28"/>
          <w:lang w:val="nl-NL"/>
        </w:rPr>
        <w:t>T</w:t>
      </w:r>
      <w:r w:rsidRPr="00DE6A3A">
        <w:rPr>
          <w:rFonts w:asciiTheme="majorHAnsi" w:hAnsiTheme="majorHAnsi" w:cstheme="majorHAnsi"/>
          <w:sz w:val="28"/>
          <w:szCs w:val="28"/>
          <w:lang w:val="nl-NL"/>
        </w:rPr>
        <w:t>ìm hiểu việc ban hành và thực hiện các quy chế để vận hành hệ thống kiểm soát chất lượng của doanh nghiệp được kiểm tra theo từng yếu tố quy định tại VSQC1, Chuẩn mực kiểm toán Việt Nam số 220;</w:t>
      </w:r>
    </w:p>
    <w:p w:rsidR="0069296C" w:rsidRDefault="002F0CAA">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So sánh thực tế thiết kế và thực hiện các chính sách này ở doanh nghiệp với yêu cầu của chuẩn mực và nhận xét cách thức xác định và giảm thiểu các rủi ro không tuân thủ chuẩn mực nghề nghiệp, pháp luật và các quy định có liên quan của hệ thống đó.</w:t>
      </w:r>
    </w:p>
    <w:p w:rsidR="0069296C" w:rsidRDefault="00CE1FD8">
      <w:pPr>
        <w:spacing w:before="120" w:after="120" w:line="240" w:lineRule="auto"/>
        <w:ind w:firstLine="720"/>
        <w:jc w:val="both"/>
        <w:rPr>
          <w:rFonts w:asciiTheme="majorHAnsi" w:hAnsiTheme="majorHAnsi" w:cstheme="majorHAnsi"/>
          <w:sz w:val="28"/>
          <w:szCs w:val="28"/>
          <w:lang w:val="nl-NL"/>
        </w:rPr>
      </w:pPr>
      <w:r>
        <w:rPr>
          <w:rFonts w:asciiTheme="majorHAnsi" w:hAnsiTheme="majorHAnsi" w:cstheme="majorHAnsi"/>
          <w:sz w:val="28"/>
          <w:szCs w:val="28"/>
          <w:lang w:val="nl-NL"/>
        </w:rPr>
        <w:t>H</w:t>
      </w:r>
      <w:r w:rsidR="00D67D94" w:rsidRPr="00D67D94">
        <w:rPr>
          <w:rFonts w:asciiTheme="majorHAnsi" w:hAnsiTheme="majorHAnsi" w:cstheme="majorHAnsi"/>
          <w:sz w:val="28"/>
          <w:szCs w:val="28"/>
          <w:lang w:val="nl-NL"/>
        </w:rPr>
        <w:t>ệ</w:t>
      </w:r>
      <w:r w:rsidR="00D67D94">
        <w:rPr>
          <w:rFonts w:asciiTheme="majorHAnsi" w:hAnsiTheme="majorHAnsi" w:cstheme="majorHAnsi"/>
          <w:sz w:val="28"/>
          <w:szCs w:val="28"/>
          <w:lang w:val="nl-NL"/>
        </w:rPr>
        <w:t xml:space="preserve"> th</w:t>
      </w:r>
      <w:r w:rsidR="00D67D94" w:rsidRPr="00D67D94">
        <w:rPr>
          <w:rFonts w:asciiTheme="majorHAnsi" w:hAnsiTheme="majorHAnsi" w:cstheme="majorHAnsi"/>
          <w:sz w:val="28"/>
          <w:szCs w:val="28"/>
          <w:lang w:val="nl-NL"/>
        </w:rPr>
        <w:t>ố</w:t>
      </w:r>
      <w:r w:rsidR="00D67D94">
        <w:rPr>
          <w:rFonts w:asciiTheme="majorHAnsi" w:hAnsiTheme="majorHAnsi" w:cstheme="majorHAnsi"/>
          <w:sz w:val="28"/>
          <w:szCs w:val="28"/>
          <w:lang w:val="nl-NL"/>
        </w:rPr>
        <w:t>ng ki</w:t>
      </w:r>
      <w:r w:rsidR="00D67D94" w:rsidRPr="00D67D94">
        <w:rPr>
          <w:rFonts w:asciiTheme="majorHAnsi" w:hAnsiTheme="majorHAnsi" w:cstheme="majorHAnsi"/>
          <w:sz w:val="28"/>
          <w:szCs w:val="28"/>
          <w:lang w:val="nl-NL"/>
        </w:rPr>
        <w:t>ểm</w:t>
      </w:r>
      <w:r w:rsidR="00D67D94">
        <w:rPr>
          <w:rFonts w:asciiTheme="majorHAnsi" w:hAnsiTheme="majorHAnsi" w:cstheme="majorHAnsi"/>
          <w:sz w:val="28"/>
          <w:szCs w:val="28"/>
          <w:lang w:val="nl-NL"/>
        </w:rPr>
        <w:t xml:space="preserve"> s</w:t>
      </w:r>
      <w:r w:rsidR="00D67D94" w:rsidRPr="00D67D94">
        <w:rPr>
          <w:rFonts w:asciiTheme="majorHAnsi" w:hAnsiTheme="majorHAnsi" w:cstheme="majorHAnsi"/>
          <w:sz w:val="28"/>
          <w:szCs w:val="28"/>
          <w:lang w:val="nl-NL"/>
        </w:rPr>
        <w:t>oát</w:t>
      </w:r>
      <w:r w:rsidR="00D67D94">
        <w:rPr>
          <w:rFonts w:asciiTheme="majorHAnsi" w:hAnsiTheme="majorHAnsi" w:cstheme="majorHAnsi"/>
          <w:sz w:val="28"/>
          <w:szCs w:val="28"/>
          <w:lang w:val="nl-NL"/>
        </w:rPr>
        <w:t xml:space="preserve"> ch</w:t>
      </w:r>
      <w:r w:rsidR="00D67D94" w:rsidRPr="00D67D94">
        <w:rPr>
          <w:rFonts w:asciiTheme="majorHAnsi" w:hAnsiTheme="majorHAnsi" w:cstheme="majorHAnsi"/>
          <w:sz w:val="28"/>
          <w:szCs w:val="28"/>
          <w:lang w:val="nl-NL"/>
        </w:rPr>
        <w:t>ất</w:t>
      </w:r>
      <w:r w:rsidR="00D67D94">
        <w:rPr>
          <w:rFonts w:asciiTheme="majorHAnsi" w:hAnsiTheme="majorHAnsi" w:cstheme="majorHAnsi"/>
          <w:sz w:val="28"/>
          <w:szCs w:val="28"/>
          <w:lang w:val="nl-NL"/>
        </w:rPr>
        <w:t xml:space="preserve"> l</w:t>
      </w:r>
      <w:r w:rsidR="00D67D94" w:rsidRPr="00D67D94">
        <w:rPr>
          <w:rFonts w:asciiTheme="majorHAnsi" w:hAnsiTheme="majorHAnsi" w:cstheme="majorHAnsi"/>
          <w:sz w:val="28"/>
          <w:szCs w:val="28"/>
          <w:lang w:val="nl-NL"/>
        </w:rPr>
        <w:t>ượng</w:t>
      </w:r>
      <w:r w:rsidR="00D67D94">
        <w:rPr>
          <w:rFonts w:asciiTheme="majorHAnsi" w:hAnsiTheme="majorHAnsi" w:cstheme="majorHAnsi"/>
          <w:sz w:val="28"/>
          <w:szCs w:val="28"/>
          <w:lang w:val="nl-NL"/>
        </w:rPr>
        <w:t xml:space="preserve"> d</w:t>
      </w:r>
      <w:r w:rsidR="00D67D94" w:rsidRPr="00D67D94">
        <w:rPr>
          <w:rFonts w:asciiTheme="majorHAnsi" w:hAnsiTheme="majorHAnsi" w:cstheme="majorHAnsi"/>
          <w:sz w:val="28"/>
          <w:szCs w:val="28"/>
          <w:lang w:val="nl-NL"/>
        </w:rPr>
        <w:t>ịch</w:t>
      </w:r>
      <w:r w:rsidR="00D67D94">
        <w:rPr>
          <w:rFonts w:asciiTheme="majorHAnsi" w:hAnsiTheme="majorHAnsi" w:cstheme="majorHAnsi"/>
          <w:sz w:val="28"/>
          <w:szCs w:val="28"/>
          <w:lang w:val="nl-NL"/>
        </w:rPr>
        <w:t xml:space="preserve"> v</w:t>
      </w:r>
      <w:r w:rsidR="00D67D94" w:rsidRPr="00D67D94">
        <w:rPr>
          <w:rFonts w:asciiTheme="majorHAnsi" w:hAnsiTheme="majorHAnsi" w:cstheme="majorHAnsi"/>
          <w:sz w:val="28"/>
          <w:szCs w:val="28"/>
          <w:lang w:val="nl-NL"/>
        </w:rPr>
        <w:t>ụ</w:t>
      </w:r>
      <w:r w:rsidR="00D67D94">
        <w:rPr>
          <w:rFonts w:asciiTheme="majorHAnsi" w:hAnsiTheme="majorHAnsi" w:cstheme="majorHAnsi"/>
          <w:sz w:val="28"/>
          <w:szCs w:val="28"/>
          <w:lang w:val="nl-NL"/>
        </w:rPr>
        <w:t xml:space="preserve"> ki</w:t>
      </w:r>
      <w:r w:rsidR="00D67D94" w:rsidRPr="00D67D94">
        <w:rPr>
          <w:rFonts w:asciiTheme="majorHAnsi" w:hAnsiTheme="majorHAnsi" w:cstheme="majorHAnsi"/>
          <w:sz w:val="28"/>
          <w:szCs w:val="28"/>
          <w:lang w:val="nl-NL"/>
        </w:rPr>
        <w:t>ểm</w:t>
      </w:r>
      <w:r w:rsidR="00D67D94">
        <w:rPr>
          <w:rFonts w:asciiTheme="majorHAnsi" w:hAnsiTheme="majorHAnsi" w:cstheme="majorHAnsi"/>
          <w:sz w:val="28"/>
          <w:szCs w:val="28"/>
          <w:lang w:val="nl-NL"/>
        </w:rPr>
        <w:t xml:space="preserve"> t</w:t>
      </w:r>
      <w:r w:rsidR="00D67D94" w:rsidRPr="00D67D94">
        <w:rPr>
          <w:rFonts w:asciiTheme="majorHAnsi" w:hAnsiTheme="majorHAnsi" w:cstheme="majorHAnsi"/>
          <w:sz w:val="28"/>
          <w:szCs w:val="28"/>
          <w:lang w:val="nl-NL"/>
        </w:rPr>
        <w:t>oán</w:t>
      </w:r>
      <w:r w:rsidR="00D67D94">
        <w:rPr>
          <w:rFonts w:asciiTheme="majorHAnsi" w:hAnsiTheme="majorHAnsi" w:cstheme="majorHAnsi"/>
          <w:sz w:val="28"/>
          <w:szCs w:val="28"/>
          <w:lang w:val="nl-NL"/>
        </w:rPr>
        <w:t xml:space="preserve"> </w:t>
      </w:r>
      <w:r w:rsidR="00C30F7C" w:rsidRPr="00C30F7C">
        <w:rPr>
          <w:rFonts w:asciiTheme="majorHAnsi" w:hAnsiTheme="majorHAnsi" w:cstheme="majorHAnsi"/>
          <w:sz w:val="28"/>
          <w:szCs w:val="28"/>
          <w:lang w:val="nl-NL"/>
        </w:rPr>
        <w:t>được</w:t>
      </w:r>
      <w:r w:rsidR="00C30F7C">
        <w:rPr>
          <w:rFonts w:asciiTheme="majorHAnsi" w:hAnsiTheme="majorHAnsi" w:cstheme="majorHAnsi"/>
          <w:sz w:val="28"/>
          <w:szCs w:val="28"/>
          <w:lang w:val="nl-NL"/>
        </w:rPr>
        <w:t xml:space="preserve"> </w:t>
      </w:r>
      <w:r w:rsidRPr="00CE1FD8">
        <w:rPr>
          <w:rFonts w:asciiTheme="majorHAnsi" w:hAnsiTheme="majorHAnsi" w:cstheme="majorHAnsi"/>
          <w:sz w:val="28"/>
          <w:szCs w:val="28"/>
          <w:lang w:val="nl-NL"/>
        </w:rPr>
        <w:t>đá</w:t>
      </w:r>
      <w:r>
        <w:rPr>
          <w:rFonts w:asciiTheme="majorHAnsi" w:hAnsiTheme="majorHAnsi" w:cstheme="majorHAnsi"/>
          <w:sz w:val="28"/>
          <w:szCs w:val="28"/>
          <w:lang w:val="nl-NL"/>
        </w:rPr>
        <w:t>nh gi</w:t>
      </w:r>
      <w:r w:rsidRPr="00CE1FD8">
        <w:rPr>
          <w:rFonts w:asciiTheme="majorHAnsi" w:hAnsiTheme="majorHAnsi" w:cstheme="majorHAnsi"/>
          <w:sz w:val="28"/>
          <w:szCs w:val="28"/>
          <w:lang w:val="nl-NL"/>
        </w:rPr>
        <w:t>á</w:t>
      </w:r>
      <w:r>
        <w:rPr>
          <w:rFonts w:asciiTheme="majorHAnsi" w:hAnsiTheme="majorHAnsi" w:cstheme="majorHAnsi"/>
          <w:sz w:val="28"/>
          <w:szCs w:val="28"/>
          <w:lang w:val="nl-NL"/>
        </w:rPr>
        <w:t xml:space="preserve"> </w:t>
      </w:r>
      <w:r w:rsidR="00C30F7C">
        <w:rPr>
          <w:rFonts w:asciiTheme="majorHAnsi" w:hAnsiTheme="majorHAnsi" w:cstheme="majorHAnsi"/>
          <w:sz w:val="28"/>
          <w:szCs w:val="28"/>
          <w:lang w:val="nl-NL"/>
        </w:rPr>
        <w:t>tr</w:t>
      </w:r>
      <w:r w:rsidR="00C30F7C" w:rsidRPr="00C30F7C">
        <w:rPr>
          <w:rFonts w:asciiTheme="majorHAnsi" w:hAnsiTheme="majorHAnsi" w:cstheme="majorHAnsi"/>
          <w:sz w:val="28"/>
          <w:szCs w:val="28"/>
          <w:lang w:val="nl-NL"/>
        </w:rPr>
        <w:t>ê</w:t>
      </w:r>
      <w:r w:rsidR="00C30F7C">
        <w:rPr>
          <w:rFonts w:asciiTheme="majorHAnsi" w:hAnsiTheme="majorHAnsi" w:cstheme="majorHAnsi"/>
          <w:sz w:val="28"/>
          <w:szCs w:val="28"/>
          <w:lang w:val="nl-NL"/>
        </w:rPr>
        <w:t>n c</w:t>
      </w:r>
      <w:r w:rsidR="00C30F7C" w:rsidRPr="00C30F7C">
        <w:rPr>
          <w:rFonts w:asciiTheme="majorHAnsi" w:hAnsiTheme="majorHAnsi" w:cstheme="majorHAnsi"/>
          <w:sz w:val="28"/>
          <w:szCs w:val="28"/>
          <w:lang w:val="nl-NL"/>
        </w:rPr>
        <w:t>ơ</w:t>
      </w:r>
      <w:r w:rsidR="00C30F7C">
        <w:rPr>
          <w:rFonts w:asciiTheme="majorHAnsi" w:hAnsiTheme="majorHAnsi" w:cstheme="majorHAnsi"/>
          <w:sz w:val="28"/>
          <w:szCs w:val="28"/>
          <w:lang w:val="nl-NL"/>
        </w:rPr>
        <w:t xml:space="preserve"> s</w:t>
      </w:r>
      <w:r w:rsidR="00C30F7C" w:rsidRPr="00C30F7C">
        <w:rPr>
          <w:rFonts w:asciiTheme="majorHAnsi" w:hAnsiTheme="majorHAnsi" w:cstheme="majorHAnsi"/>
          <w:sz w:val="28"/>
          <w:szCs w:val="28"/>
          <w:lang w:val="nl-NL"/>
        </w:rPr>
        <w:t>ở</w:t>
      </w:r>
      <w:r>
        <w:rPr>
          <w:rFonts w:asciiTheme="majorHAnsi" w:hAnsiTheme="majorHAnsi" w:cstheme="majorHAnsi"/>
          <w:sz w:val="28"/>
          <w:szCs w:val="28"/>
          <w:lang w:val="nl-NL"/>
        </w:rPr>
        <w:t xml:space="preserve"> c</w:t>
      </w:r>
      <w:r w:rsidRPr="00CE1FD8">
        <w:rPr>
          <w:rFonts w:asciiTheme="majorHAnsi" w:hAnsiTheme="majorHAnsi" w:cstheme="majorHAnsi"/>
          <w:sz w:val="28"/>
          <w:szCs w:val="28"/>
          <w:lang w:val="nl-NL"/>
        </w:rPr>
        <w:t>á</w:t>
      </w:r>
      <w:r>
        <w:rPr>
          <w:rFonts w:asciiTheme="majorHAnsi" w:hAnsiTheme="majorHAnsi" w:cstheme="majorHAnsi"/>
          <w:sz w:val="28"/>
          <w:szCs w:val="28"/>
          <w:lang w:val="nl-NL"/>
        </w:rPr>
        <w:t>c y</w:t>
      </w:r>
      <w:r w:rsidRPr="00CE1FD8">
        <w:rPr>
          <w:rFonts w:asciiTheme="majorHAnsi" w:hAnsiTheme="majorHAnsi" w:cstheme="majorHAnsi"/>
          <w:sz w:val="28"/>
          <w:szCs w:val="28"/>
          <w:lang w:val="nl-NL"/>
        </w:rPr>
        <w:t>ếu</w:t>
      </w:r>
      <w:r>
        <w:rPr>
          <w:rFonts w:asciiTheme="majorHAnsi" w:hAnsiTheme="majorHAnsi" w:cstheme="majorHAnsi"/>
          <w:sz w:val="28"/>
          <w:szCs w:val="28"/>
          <w:lang w:val="nl-NL"/>
        </w:rPr>
        <w:t xml:space="preserve"> t</w:t>
      </w:r>
      <w:r w:rsidR="00CA76E0" w:rsidRPr="00CA76E0">
        <w:rPr>
          <w:rFonts w:asciiTheme="majorHAnsi" w:hAnsiTheme="majorHAnsi" w:cstheme="majorHAnsi"/>
          <w:sz w:val="28"/>
          <w:szCs w:val="28"/>
          <w:lang w:val="nl-NL"/>
        </w:rPr>
        <w:t xml:space="preserve">ố </w:t>
      </w:r>
      <w:r w:rsidR="00C30F7C">
        <w:rPr>
          <w:rFonts w:asciiTheme="majorHAnsi" w:hAnsiTheme="majorHAnsi" w:cstheme="majorHAnsi"/>
          <w:sz w:val="28"/>
          <w:szCs w:val="28"/>
          <w:lang w:val="nl-NL"/>
        </w:rPr>
        <w:t xml:space="preserve">sau </w:t>
      </w:r>
      <w:r w:rsidR="00C30F7C" w:rsidRPr="00C30F7C">
        <w:rPr>
          <w:rFonts w:asciiTheme="majorHAnsi" w:hAnsiTheme="majorHAnsi" w:cstheme="majorHAnsi"/>
          <w:sz w:val="28"/>
          <w:szCs w:val="28"/>
          <w:lang w:val="nl-NL"/>
        </w:rPr>
        <w:t>đâ</w:t>
      </w:r>
      <w:r w:rsidR="00C30F7C">
        <w:rPr>
          <w:rFonts w:asciiTheme="majorHAnsi" w:hAnsiTheme="majorHAnsi" w:cstheme="majorHAnsi"/>
          <w:sz w:val="28"/>
          <w:szCs w:val="28"/>
          <w:lang w:val="nl-NL"/>
        </w:rPr>
        <w:t>y</w:t>
      </w:r>
      <w:r w:rsidR="00CA76E0" w:rsidRPr="00CA76E0">
        <w:rPr>
          <w:rFonts w:asciiTheme="majorHAnsi" w:hAnsiTheme="majorHAnsi" w:cstheme="majorHAnsi"/>
          <w:sz w:val="28"/>
          <w:szCs w:val="28"/>
          <w:lang w:val="nl-NL"/>
        </w:rPr>
        <w:t>:</w:t>
      </w:r>
    </w:p>
    <w:p w:rsidR="0069296C" w:rsidRDefault="00F4338C">
      <w:pPr>
        <w:spacing w:before="120" w:after="12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b1</w:t>
      </w:r>
      <w:r w:rsidR="00182686">
        <w:rPr>
          <w:rFonts w:asciiTheme="majorHAnsi" w:hAnsiTheme="majorHAnsi" w:cstheme="majorHAnsi"/>
          <w:i/>
          <w:sz w:val="28"/>
          <w:szCs w:val="28"/>
          <w:lang w:val="nl-NL"/>
        </w:rPr>
        <w:t>)</w:t>
      </w:r>
      <w:r w:rsidR="00AE35FB" w:rsidRPr="00DE6A3A">
        <w:rPr>
          <w:rFonts w:asciiTheme="majorHAnsi" w:hAnsiTheme="majorHAnsi" w:cstheme="majorHAnsi"/>
          <w:i/>
          <w:sz w:val="28"/>
          <w:szCs w:val="28"/>
          <w:lang w:val="nl-NL"/>
        </w:rPr>
        <w:t xml:space="preserve"> </w:t>
      </w:r>
      <w:r w:rsidR="00EE377A">
        <w:rPr>
          <w:rFonts w:asciiTheme="majorHAnsi" w:hAnsiTheme="majorHAnsi" w:cstheme="majorHAnsi"/>
          <w:i/>
          <w:sz w:val="28"/>
          <w:szCs w:val="28"/>
          <w:lang w:val="nl-NL"/>
        </w:rPr>
        <w:t>T</w:t>
      </w:r>
      <w:r w:rsidR="00AE35FB" w:rsidRPr="00DE6A3A">
        <w:rPr>
          <w:rFonts w:asciiTheme="majorHAnsi" w:hAnsiTheme="majorHAnsi" w:cstheme="majorHAnsi"/>
          <w:i/>
          <w:sz w:val="28"/>
          <w:szCs w:val="28"/>
          <w:lang w:val="nl-NL"/>
        </w:rPr>
        <w:t>rách nhiệm của Ban Giám đốc về chất lượng trong doanh nghiệp kiểm toán:</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 Doanh nghiệp kiểm toán </w:t>
      </w:r>
      <w:r w:rsidR="00182686">
        <w:rPr>
          <w:rFonts w:asciiTheme="majorHAnsi" w:hAnsiTheme="majorHAnsi" w:cstheme="majorHAnsi"/>
          <w:sz w:val="28"/>
          <w:szCs w:val="28"/>
          <w:lang w:val="nl-NL"/>
        </w:rPr>
        <w:t>c</w:t>
      </w:r>
      <w:r w:rsidR="00182686" w:rsidRPr="00182686">
        <w:rPr>
          <w:rFonts w:asciiTheme="majorHAnsi" w:hAnsiTheme="majorHAnsi" w:cstheme="majorHAnsi"/>
          <w:sz w:val="28"/>
          <w:szCs w:val="28"/>
          <w:lang w:val="nl-NL"/>
        </w:rPr>
        <w:t>ó</w:t>
      </w:r>
      <w:r w:rsidR="00182686" w:rsidRPr="00DE6A3A">
        <w:rPr>
          <w:rFonts w:asciiTheme="majorHAnsi" w:hAnsiTheme="majorHAnsi" w:cstheme="majorHAnsi"/>
          <w:sz w:val="28"/>
          <w:szCs w:val="28"/>
          <w:lang w:val="nl-NL"/>
        </w:rPr>
        <w:t xml:space="preserve"> </w:t>
      </w:r>
      <w:r w:rsidRPr="00DE6A3A">
        <w:rPr>
          <w:rFonts w:asciiTheme="majorHAnsi" w:hAnsiTheme="majorHAnsi" w:cstheme="majorHAnsi"/>
          <w:sz w:val="28"/>
          <w:szCs w:val="28"/>
          <w:lang w:val="nl-NL"/>
        </w:rPr>
        <w:t>xây dựng các chính sách và thủ tục để đẩy mạnh văn hóa nội bộ trên cơ sở nhận thức rằng chất lượng là cốt yếu khi thực hiện các hợp đồng dịch vụ</w:t>
      </w:r>
      <w:r w:rsidR="00182686">
        <w:rPr>
          <w:rFonts w:asciiTheme="majorHAnsi" w:hAnsiTheme="majorHAnsi" w:cstheme="majorHAnsi"/>
          <w:sz w:val="28"/>
          <w:szCs w:val="28"/>
          <w:lang w:val="nl-NL"/>
        </w:rPr>
        <w:t xml:space="preserve"> hay kh</w:t>
      </w:r>
      <w:r w:rsidR="00182686" w:rsidRPr="00182686">
        <w:rPr>
          <w:rFonts w:asciiTheme="majorHAnsi" w:hAnsiTheme="majorHAnsi" w:cstheme="majorHAnsi"/>
          <w:sz w:val="28"/>
          <w:szCs w:val="28"/>
          <w:lang w:val="nl-NL"/>
        </w:rPr>
        <w:t>ô</w:t>
      </w:r>
      <w:r w:rsidR="00182686">
        <w:rPr>
          <w:rFonts w:asciiTheme="majorHAnsi" w:hAnsiTheme="majorHAnsi" w:cstheme="majorHAnsi"/>
          <w:sz w:val="28"/>
          <w:szCs w:val="28"/>
          <w:lang w:val="nl-NL"/>
        </w:rPr>
        <w:t>ng</w:t>
      </w:r>
      <w:r w:rsidRPr="00DE6A3A">
        <w:rPr>
          <w:rFonts w:asciiTheme="majorHAnsi" w:hAnsiTheme="majorHAnsi" w:cstheme="majorHAnsi"/>
          <w:sz w:val="28"/>
          <w:szCs w:val="28"/>
          <w:lang w:val="nl-NL"/>
        </w:rPr>
        <w:t xml:space="preserve">. Các chính sách và thủ tục đó </w:t>
      </w:r>
      <w:r w:rsidR="00CE1FD8">
        <w:rPr>
          <w:rFonts w:asciiTheme="majorHAnsi" w:hAnsiTheme="majorHAnsi" w:cstheme="majorHAnsi"/>
          <w:sz w:val="28"/>
          <w:szCs w:val="28"/>
          <w:lang w:val="nl-NL"/>
        </w:rPr>
        <w:t>c</w:t>
      </w:r>
      <w:r w:rsidR="00CE1FD8" w:rsidRPr="00CE1FD8">
        <w:rPr>
          <w:rFonts w:asciiTheme="majorHAnsi" w:hAnsiTheme="majorHAnsi" w:cstheme="majorHAnsi"/>
          <w:sz w:val="28"/>
          <w:szCs w:val="28"/>
          <w:lang w:val="nl-NL"/>
        </w:rPr>
        <w:t>ó</w:t>
      </w:r>
      <w:r w:rsidRPr="00DE6A3A">
        <w:rPr>
          <w:rFonts w:asciiTheme="majorHAnsi" w:hAnsiTheme="majorHAnsi" w:cstheme="majorHAnsi"/>
          <w:sz w:val="28"/>
          <w:szCs w:val="28"/>
          <w:lang w:val="nl-NL"/>
        </w:rPr>
        <w:t xml:space="preserve"> yêu cầu Tổng Giám đốc/Giám đốc hoặc Chủ tịch Hội đồng thành viên (trong phạm vi phù hợp) của doanh nghiệp kiểm toán chịu trách nhiệm cao nhất đối với hệ thống kiểm soát chất lượng của doanh nghiệp</w:t>
      </w:r>
      <w:r w:rsidR="00CE1FD8">
        <w:rPr>
          <w:rFonts w:asciiTheme="majorHAnsi" w:hAnsiTheme="majorHAnsi" w:cstheme="majorHAnsi"/>
          <w:sz w:val="28"/>
          <w:szCs w:val="28"/>
          <w:lang w:val="nl-NL"/>
        </w:rPr>
        <w:t xml:space="preserve"> hay kh</w:t>
      </w:r>
      <w:r w:rsidR="00CE1FD8" w:rsidRPr="00CE1FD8">
        <w:rPr>
          <w:rFonts w:asciiTheme="majorHAnsi" w:hAnsiTheme="majorHAnsi" w:cstheme="majorHAnsi"/>
          <w:sz w:val="28"/>
          <w:szCs w:val="28"/>
          <w:lang w:val="nl-NL"/>
        </w:rPr>
        <w:t>ô</w:t>
      </w:r>
      <w:r w:rsidR="00CE1FD8">
        <w:rPr>
          <w:rFonts w:asciiTheme="majorHAnsi" w:hAnsiTheme="majorHAnsi" w:cstheme="majorHAnsi"/>
          <w:sz w:val="28"/>
          <w:szCs w:val="28"/>
          <w:lang w:val="nl-NL"/>
        </w:rPr>
        <w:t>ng</w:t>
      </w:r>
      <w:r w:rsidRPr="00DE6A3A">
        <w:rPr>
          <w:rFonts w:asciiTheme="majorHAnsi" w:hAnsiTheme="majorHAnsi" w:cstheme="majorHAnsi"/>
          <w:sz w:val="28"/>
          <w:szCs w:val="28"/>
          <w:lang w:val="nl-NL"/>
        </w:rPr>
        <w:t>;</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 Doanh nghiệp kiểm toán </w:t>
      </w:r>
      <w:r w:rsidR="00182686">
        <w:rPr>
          <w:rFonts w:asciiTheme="majorHAnsi" w:hAnsiTheme="majorHAnsi" w:cstheme="majorHAnsi"/>
          <w:sz w:val="28"/>
          <w:szCs w:val="28"/>
          <w:lang w:val="nl-NL"/>
        </w:rPr>
        <w:t>c</w:t>
      </w:r>
      <w:r w:rsidR="00182686" w:rsidRPr="00182686">
        <w:rPr>
          <w:rFonts w:asciiTheme="majorHAnsi" w:hAnsiTheme="majorHAnsi" w:cstheme="majorHAnsi"/>
          <w:sz w:val="28"/>
          <w:szCs w:val="28"/>
          <w:lang w:val="nl-NL"/>
        </w:rPr>
        <w:t>ó</w:t>
      </w:r>
      <w:r w:rsidR="00182686" w:rsidRPr="00DE6A3A">
        <w:rPr>
          <w:rFonts w:asciiTheme="majorHAnsi" w:hAnsiTheme="majorHAnsi" w:cstheme="majorHAnsi"/>
          <w:sz w:val="28"/>
          <w:szCs w:val="28"/>
          <w:lang w:val="nl-NL"/>
        </w:rPr>
        <w:t xml:space="preserve"> </w:t>
      </w:r>
      <w:r w:rsidRPr="00DE6A3A">
        <w:rPr>
          <w:rFonts w:asciiTheme="majorHAnsi" w:hAnsiTheme="majorHAnsi" w:cstheme="majorHAnsi"/>
          <w:sz w:val="28"/>
          <w:szCs w:val="28"/>
          <w:lang w:val="nl-NL"/>
        </w:rPr>
        <w:t xml:space="preserve">xây dựng các chính sách và thủ tục để bất cứ cá nhân nào được Tổng Giám đốc/Giám đốc doanh nghiệp hoặc Chủ tịch Hội đồng thành viên (trong phạm vi phù hợp) </w:t>
      </w:r>
      <w:r w:rsidR="00631B20">
        <w:rPr>
          <w:rFonts w:asciiTheme="majorHAnsi" w:hAnsiTheme="majorHAnsi" w:cstheme="majorHAnsi"/>
          <w:sz w:val="28"/>
          <w:szCs w:val="28"/>
          <w:lang w:val="nl-NL"/>
        </w:rPr>
        <w:t>c</w:t>
      </w:r>
      <w:r w:rsidR="00631B20" w:rsidRPr="00631B20">
        <w:rPr>
          <w:rFonts w:asciiTheme="majorHAnsi" w:hAnsiTheme="majorHAnsi" w:cstheme="majorHAnsi"/>
          <w:sz w:val="28"/>
          <w:szCs w:val="28"/>
          <w:lang w:val="nl-NL"/>
        </w:rPr>
        <w:t>ủa</w:t>
      </w:r>
      <w:r w:rsidR="00631B20">
        <w:rPr>
          <w:rFonts w:asciiTheme="majorHAnsi" w:hAnsiTheme="majorHAnsi" w:cstheme="majorHAnsi"/>
          <w:sz w:val="28"/>
          <w:szCs w:val="28"/>
          <w:lang w:val="nl-NL"/>
        </w:rPr>
        <w:t xml:space="preserve"> doanh nghi</w:t>
      </w:r>
      <w:r w:rsidR="00631B20" w:rsidRPr="00631B20">
        <w:rPr>
          <w:rFonts w:asciiTheme="majorHAnsi" w:hAnsiTheme="majorHAnsi" w:cstheme="majorHAnsi"/>
          <w:sz w:val="28"/>
          <w:szCs w:val="28"/>
          <w:lang w:val="nl-NL"/>
        </w:rPr>
        <w:t>ệp</w:t>
      </w:r>
      <w:r w:rsidR="00631B20">
        <w:rPr>
          <w:rFonts w:asciiTheme="majorHAnsi" w:hAnsiTheme="majorHAnsi" w:cstheme="majorHAnsi"/>
          <w:sz w:val="28"/>
          <w:szCs w:val="28"/>
          <w:lang w:val="nl-NL"/>
        </w:rPr>
        <w:t xml:space="preserve"> ki</w:t>
      </w:r>
      <w:r w:rsidR="00631B20" w:rsidRPr="00631B20">
        <w:rPr>
          <w:rFonts w:asciiTheme="majorHAnsi" w:hAnsiTheme="majorHAnsi" w:cstheme="majorHAnsi"/>
          <w:sz w:val="28"/>
          <w:szCs w:val="28"/>
          <w:lang w:val="nl-NL"/>
        </w:rPr>
        <w:t>ểm</w:t>
      </w:r>
      <w:r w:rsidR="00631B20">
        <w:rPr>
          <w:rFonts w:asciiTheme="majorHAnsi" w:hAnsiTheme="majorHAnsi" w:cstheme="majorHAnsi"/>
          <w:sz w:val="28"/>
          <w:szCs w:val="28"/>
          <w:lang w:val="nl-NL"/>
        </w:rPr>
        <w:t xml:space="preserve"> t</w:t>
      </w:r>
      <w:r w:rsidR="00631B20" w:rsidRPr="00631B20">
        <w:rPr>
          <w:rFonts w:asciiTheme="majorHAnsi" w:hAnsiTheme="majorHAnsi" w:cstheme="majorHAnsi"/>
          <w:sz w:val="28"/>
          <w:szCs w:val="28"/>
          <w:lang w:val="nl-NL"/>
        </w:rPr>
        <w:t>oán</w:t>
      </w:r>
      <w:r w:rsidR="00631B20">
        <w:rPr>
          <w:rFonts w:asciiTheme="majorHAnsi" w:hAnsiTheme="majorHAnsi" w:cstheme="majorHAnsi"/>
          <w:sz w:val="28"/>
          <w:szCs w:val="28"/>
          <w:lang w:val="nl-NL"/>
        </w:rPr>
        <w:t xml:space="preserve"> </w:t>
      </w:r>
      <w:r w:rsidRPr="00DE6A3A">
        <w:rPr>
          <w:rFonts w:asciiTheme="majorHAnsi" w:hAnsiTheme="majorHAnsi" w:cstheme="majorHAnsi"/>
          <w:sz w:val="28"/>
          <w:szCs w:val="28"/>
          <w:lang w:val="nl-NL"/>
        </w:rPr>
        <w:t>phân công trách nhiệm điều hành hệ thống kiểm soát chất lượng của doanh nghiệp cũng có đầy đủ kinh nghiệm, khả năng phù hợp và có quyền hạn cần thiết để thực hiện trách nhiệm đó</w:t>
      </w:r>
      <w:r w:rsidR="00182686">
        <w:rPr>
          <w:rFonts w:asciiTheme="majorHAnsi" w:hAnsiTheme="majorHAnsi" w:cstheme="majorHAnsi"/>
          <w:sz w:val="28"/>
          <w:szCs w:val="28"/>
          <w:lang w:val="nl-NL"/>
        </w:rPr>
        <w:t xml:space="preserve"> hay kh</w:t>
      </w:r>
      <w:r w:rsidR="00182686" w:rsidRPr="00182686">
        <w:rPr>
          <w:rFonts w:asciiTheme="majorHAnsi" w:hAnsiTheme="majorHAnsi" w:cstheme="majorHAnsi"/>
          <w:sz w:val="28"/>
          <w:szCs w:val="28"/>
          <w:lang w:val="nl-NL"/>
        </w:rPr>
        <w:t>ô</w:t>
      </w:r>
      <w:r w:rsidR="00182686">
        <w:rPr>
          <w:rFonts w:asciiTheme="majorHAnsi" w:hAnsiTheme="majorHAnsi" w:cstheme="majorHAnsi"/>
          <w:sz w:val="28"/>
          <w:szCs w:val="28"/>
          <w:lang w:val="nl-NL"/>
        </w:rPr>
        <w:t>ng</w:t>
      </w:r>
      <w:r w:rsidRPr="00DE6A3A">
        <w:rPr>
          <w:rFonts w:asciiTheme="majorHAnsi" w:hAnsiTheme="majorHAnsi" w:cstheme="majorHAnsi"/>
          <w:sz w:val="28"/>
          <w:szCs w:val="28"/>
          <w:lang w:val="nl-NL"/>
        </w:rPr>
        <w:t>.</w:t>
      </w:r>
    </w:p>
    <w:p w:rsidR="0069296C" w:rsidRDefault="00182686">
      <w:pPr>
        <w:spacing w:before="120" w:after="12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b</w:t>
      </w:r>
      <w:r w:rsidR="00F4338C">
        <w:rPr>
          <w:rFonts w:asciiTheme="majorHAnsi" w:hAnsiTheme="majorHAnsi" w:cstheme="majorHAnsi"/>
          <w:i/>
          <w:sz w:val="28"/>
          <w:szCs w:val="28"/>
          <w:lang w:val="nl-NL"/>
        </w:rPr>
        <w:t>2</w:t>
      </w:r>
      <w:r>
        <w:rPr>
          <w:rFonts w:asciiTheme="majorHAnsi" w:hAnsiTheme="majorHAnsi" w:cstheme="majorHAnsi"/>
          <w:i/>
          <w:sz w:val="28"/>
          <w:szCs w:val="28"/>
          <w:lang w:val="nl-NL"/>
        </w:rPr>
        <w:t>)</w:t>
      </w:r>
      <w:r w:rsidRPr="00DE6A3A">
        <w:rPr>
          <w:rFonts w:asciiTheme="majorHAnsi" w:hAnsiTheme="majorHAnsi" w:cstheme="majorHAnsi"/>
          <w:i/>
          <w:sz w:val="28"/>
          <w:szCs w:val="28"/>
          <w:lang w:val="nl-NL"/>
        </w:rPr>
        <w:t xml:space="preserve"> </w:t>
      </w:r>
      <w:r w:rsidR="00AE35FB" w:rsidRPr="00DE6A3A">
        <w:rPr>
          <w:rFonts w:asciiTheme="majorHAnsi" w:hAnsiTheme="majorHAnsi" w:cstheme="majorHAnsi"/>
          <w:i/>
          <w:sz w:val="28"/>
          <w:szCs w:val="28"/>
          <w:lang w:val="nl-NL"/>
        </w:rPr>
        <w:t>Chuẩn mực, các quy định về đạo đức nghề nghiệp có liên quan:</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Doanh nghiệp kiểm toán </w:t>
      </w:r>
      <w:r w:rsidR="00EE377A">
        <w:rPr>
          <w:rFonts w:asciiTheme="majorHAnsi" w:hAnsiTheme="majorHAnsi" w:cstheme="majorHAnsi"/>
          <w:sz w:val="28"/>
          <w:szCs w:val="28"/>
          <w:lang w:val="nl-NL"/>
        </w:rPr>
        <w:t>c</w:t>
      </w:r>
      <w:r w:rsidR="00EE377A" w:rsidRPr="00EE377A">
        <w:rPr>
          <w:rFonts w:asciiTheme="majorHAnsi" w:hAnsiTheme="majorHAnsi" w:cstheme="majorHAnsi"/>
          <w:sz w:val="28"/>
          <w:szCs w:val="28"/>
          <w:lang w:val="nl-NL"/>
        </w:rPr>
        <w:t>ó</w:t>
      </w:r>
      <w:r w:rsidRPr="00DE6A3A">
        <w:rPr>
          <w:rFonts w:asciiTheme="majorHAnsi" w:hAnsiTheme="majorHAnsi" w:cstheme="majorHAnsi"/>
          <w:sz w:val="28"/>
          <w:szCs w:val="28"/>
          <w:lang w:val="nl-NL"/>
        </w:rPr>
        <w:t xml:space="preserve"> xây dựng các chính sách và thủ tục để có sự đảm bảo hợp lý rằng doanh nghiệp kiểm toán và tất cả cán bộ, nhân viên của doanh nghiệp tuân thủ chuẩn mực và các quy định về đạo đức nghề nghiệp có liên quan</w:t>
      </w:r>
      <w:r w:rsidR="00EE377A">
        <w:rPr>
          <w:rFonts w:asciiTheme="majorHAnsi" w:hAnsiTheme="majorHAnsi" w:cstheme="majorHAnsi"/>
          <w:sz w:val="28"/>
          <w:szCs w:val="28"/>
          <w:lang w:val="nl-NL"/>
        </w:rPr>
        <w:t xml:space="preserve"> hay kh</w:t>
      </w:r>
      <w:r w:rsidR="00EE377A" w:rsidRPr="00EE377A">
        <w:rPr>
          <w:rFonts w:asciiTheme="majorHAnsi" w:hAnsiTheme="majorHAnsi" w:cstheme="majorHAnsi"/>
          <w:sz w:val="28"/>
          <w:szCs w:val="28"/>
          <w:lang w:val="nl-NL"/>
        </w:rPr>
        <w:t>ô</w:t>
      </w:r>
      <w:r w:rsidR="00EE377A">
        <w:rPr>
          <w:rFonts w:asciiTheme="majorHAnsi" w:hAnsiTheme="majorHAnsi" w:cstheme="majorHAnsi"/>
          <w:sz w:val="28"/>
          <w:szCs w:val="28"/>
          <w:lang w:val="nl-NL"/>
        </w:rPr>
        <w:t>ng</w:t>
      </w:r>
      <w:r w:rsidRPr="00DE6A3A">
        <w:rPr>
          <w:rFonts w:asciiTheme="majorHAnsi" w:hAnsiTheme="majorHAnsi" w:cstheme="majorHAnsi"/>
          <w:sz w:val="28"/>
          <w:szCs w:val="28"/>
          <w:lang w:val="nl-NL"/>
        </w:rPr>
        <w:t>.</w:t>
      </w:r>
    </w:p>
    <w:p w:rsidR="0069296C" w:rsidRDefault="00F4338C">
      <w:pPr>
        <w:spacing w:before="120" w:after="12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b3</w:t>
      </w:r>
      <w:r w:rsidR="00182686">
        <w:rPr>
          <w:rFonts w:asciiTheme="majorHAnsi" w:hAnsiTheme="majorHAnsi" w:cstheme="majorHAnsi"/>
          <w:i/>
          <w:sz w:val="28"/>
          <w:szCs w:val="28"/>
          <w:lang w:val="nl-NL"/>
        </w:rPr>
        <w:t>)</w:t>
      </w:r>
      <w:r w:rsidR="00182686" w:rsidRPr="00DE6A3A">
        <w:rPr>
          <w:rFonts w:asciiTheme="majorHAnsi" w:hAnsiTheme="majorHAnsi" w:cstheme="majorHAnsi"/>
          <w:i/>
          <w:sz w:val="28"/>
          <w:szCs w:val="28"/>
          <w:lang w:val="nl-NL"/>
        </w:rPr>
        <w:t xml:space="preserve"> </w:t>
      </w:r>
      <w:r w:rsidR="00AE35FB" w:rsidRPr="00DE6A3A">
        <w:rPr>
          <w:rFonts w:asciiTheme="majorHAnsi" w:hAnsiTheme="majorHAnsi" w:cstheme="majorHAnsi"/>
          <w:i/>
          <w:sz w:val="28"/>
          <w:szCs w:val="28"/>
          <w:lang w:val="nl-NL"/>
        </w:rPr>
        <w:t>Chấp nhận và duy trì quan hệ khách hàng và các hợp đồng dịch vụ cụ thể:</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Doanh nghiệp kiểm toán </w:t>
      </w:r>
      <w:r w:rsidR="00EE377A">
        <w:rPr>
          <w:rFonts w:asciiTheme="majorHAnsi" w:hAnsiTheme="majorHAnsi" w:cstheme="majorHAnsi"/>
          <w:sz w:val="28"/>
          <w:szCs w:val="28"/>
          <w:lang w:val="nl-NL"/>
        </w:rPr>
        <w:t>c</w:t>
      </w:r>
      <w:r w:rsidR="00EE377A" w:rsidRPr="00EE377A">
        <w:rPr>
          <w:rFonts w:asciiTheme="majorHAnsi" w:hAnsiTheme="majorHAnsi" w:cstheme="majorHAnsi"/>
          <w:sz w:val="28"/>
          <w:szCs w:val="28"/>
          <w:lang w:val="nl-NL"/>
        </w:rPr>
        <w:t>ó</w:t>
      </w:r>
      <w:r w:rsidRPr="00DE6A3A">
        <w:rPr>
          <w:rFonts w:asciiTheme="majorHAnsi" w:hAnsiTheme="majorHAnsi" w:cstheme="majorHAnsi"/>
          <w:sz w:val="28"/>
          <w:szCs w:val="28"/>
          <w:lang w:val="nl-NL"/>
        </w:rPr>
        <w:t xml:space="preserve"> </w:t>
      </w:r>
      <w:r w:rsidR="00EE377A">
        <w:rPr>
          <w:rFonts w:asciiTheme="majorHAnsi" w:hAnsiTheme="majorHAnsi" w:cstheme="majorHAnsi"/>
          <w:sz w:val="28"/>
          <w:szCs w:val="28"/>
          <w:lang w:val="nl-NL"/>
        </w:rPr>
        <w:t>th</w:t>
      </w:r>
      <w:r w:rsidR="00EE377A" w:rsidRPr="00EE377A">
        <w:rPr>
          <w:rFonts w:asciiTheme="majorHAnsi" w:hAnsiTheme="majorHAnsi" w:cstheme="majorHAnsi"/>
          <w:sz w:val="28"/>
          <w:szCs w:val="28"/>
          <w:lang w:val="nl-NL"/>
        </w:rPr>
        <w:t>ự</w:t>
      </w:r>
      <w:r w:rsidR="00EE377A">
        <w:rPr>
          <w:rFonts w:asciiTheme="majorHAnsi" w:hAnsiTheme="majorHAnsi" w:cstheme="majorHAnsi"/>
          <w:sz w:val="28"/>
          <w:szCs w:val="28"/>
          <w:lang w:val="nl-NL"/>
        </w:rPr>
        <w:t>c hi</w:t>
      </w:r>
      <w:r w:rsidR="00EE377A" w:rsidRPr="00EE377A">
        <w:rPr>
          <w:rFonts w:asciiTheme="majorHAnsi" w:hAnsiTheme="majorHAnsi" w:cstheme="majorHAnsi"/>
          <w:sz w:val="28"/>
          <w:szCs w:val="28"/>
          <w:lang w:val="nl-NL"/>
        </w:rPr>
        <w:t>ện</w:t>
      </w:r>
      <w:r w:rsidR="00EE377A">
        <w:rPr>
          <w:rFonts w:asciiTheme="majorHAnsi" w:hAnsiTheme="majorHAnsi" w:cstheme="majorHAnsi"/>
          <w:sz w:val="28"/>
          <w:szCs w:val="28"/>
          <w:lang w:val="nl-NL"/>
        </w:rPr>
        <w:t xml:space="preserve"> hay kh</w:t>
      </w:r>
      <w:r w:rsidR="00EE377A" w:rsidRPr="00EE377A">
        <w:rPr>
          <w:rFonts w:asciiTheme="majorHAnsi" w:hAnsiTheme="majorHAnsi" w:cstheme="majorHAnsi"/>
          <w:sz w:val="28"/>
          <w:szCs w:val="28"/>
          <w:lang w:val="nl-NL"/>
        </w:rPr>
        <w:t>ô</w:t>
      </w:r>
      <w:r w:rsidR="00EE377A">
        <w:rPr>
          <w:rFonts w:asciiTheme="majorHAnsi" w:hAnsiTheme="majorHAnsi" w:cstheme="majorHAnsi"/>
          <w:sz w:val="28"/>
          <w:szCs w:val="28"/>
          <w:lang w:val="nl-NL"/>
        </w:rPr>
        <w:t>ng vi</w:t>
      </w:r>
      <w:r w:rsidR="00EE377A" w:rsidRPr="00EE377A">
        <w:rPr>
          <w:rFonts w:asciiTheme="majorHAnsi" w:hAnsiTheme="majorHAnsi" w:cstheme="majorHAnsi"/>
          <w:sz w:val="28"/>
          <w:szCs w:val="28"/>
          <w:lang w:val="nl-NL"/>
        </w:rPr>
        <w:t>ệ</w:t>
      </w:r>
      <w:r w:rsidR="00EE377A">
        <w:rPr>
          <w:rFonts w:asciiTheme="majorHAnsi" w:hAnsiTheme="majorHAnsi" w:cstheme="majorHAnsi"/>
          <w:sz w:val="28"/>
          <w:szCs w:val="28"/>
          <w:lang w:val="nl-NL"/>
        </w:rPr>
        <w:t xml:space="preserve">c </w:t>
      </w:r>
      <w:r w:rsidRPr="00DE6A3A">
        <w:rPr>
          <w:rFonts w:asciiTheme="majorHAnsi" w:hAnsiTheme="majorHAnsi" w:cstheme="majorHAnsi"/>
          <w:sz w:val="28"/>
          <w:szCs w:val="28"/>
          <w:lang w:val="nl-NL"/>
        </w:rPr>
        <w:t xml:space="preserve">xây dựng các chính sách và thủ tục về việc chấp nhận, duy trì quan hệ khách hàng và các hợp đồng dịch vụ cụ thể để có sự đảm bảo hợp lý rằng doanh nghiệp kiểm toán sẽ chỉ chấp </w:t>
      </w:r>
      <w:r w:rsidRPr="00DE6A3A">
        <w:rPr>
          <w:rFonts w:asciiTheme="majorHAnsi" w:hAnsiTheme="majorHAnsi" w:cstheme="majorHAnsi"/>
          <w:sz w:val="28"/>
          <w:szCs w:val="28"/>
          <w:lang w:val="nl-NL"/>
        </w:rPr>
        <w:lastRenderedPageBreak/>
        <w:t>nhận hoặc duy trì quan hệ khách hàng và các hợp đồng dịch vụ nếu doanh nghiệp kiểm toán:</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Có đủ năng lực chuyên môn và khả năng để thực hiện hợp đồng dịch vụ, bao gồm thời gian và các nguồn lực cần thiết;</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Có thể tuân thủ chuẩn mực và các quy định về đạo đức nghề nghiệp có liên quan;</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Đã xem xét tính chính trực của đơn vị được kiểm toán/khách hàng và không có thông tin nào làm cho doanh nghiệp kiểm toán kết luận rằng đơn vị được kiểm toán/khách hàng đó thiếu chính trực.</w:t>
      </w:r>
    </w:p>
    <w:p w:rsidR="0069296C" w:rsidRDefault="00AE35FB">
      <w:pPr>
        <w:spacing w:before="120" w:after="120" w:line="240" w:lineRule="auto"/>
        <w:ind w:firstLine="540"/>
        <w:jc w:val="both"/>
        <w:rPr>
          <w:rFonts w:asciiTheme="majorHAnsi" w:hAnsiTheme="majorHAnsi" w:cstheme="majorHAnsi"/>
          <w:i/>
          <w:sz w:val="28"/>
          <w:szCs w:val="28"/>
          <w:lang w:val="nl-NL"/>
        </w:rPr>
      </w:pPr>
      <w:r w:rsidRPr="00DE6A3A">
        <w:rPr>
          <w:rFonts w:asciiTheme="majorHAnsi" w:hAnsiTheme="majorHAnsi" w:cstheme="majorHAnsi"/>
          <w:i/>
          <w:sz w:val="28"/>
          <w:szCs w:val="28"/>
          <w:lang w:val="nl-NL"/>
        </w:rPr>
        <w:t xml:space="preserve"> </w:t>
      </w:r>
      <w:r w:rsidRPr="00DE6A3A">
        <w:rPr>
          <w:rFonts w:asciiTheme="majorHAnsi" w:hAnsiTheme="majorHAnsi" w:cstheme="majorHAnsi"/>
          <w:i/>
          <w:sz w:val="28"/>
          <w:szCs w:val="28"/>
          <w:lang w:val="nl-NL"/>
        </w:rPr>
        <w:tab/>
      </w:r>
      <w:r w:rsidR="00F4338C">
        <w:rPr>
          <w:rFonts w:asciiTheme="majorHAnsi" w:hAnsiTheme="majorHAnsi" w:cstheme="majorHAnsi"/>
          <w:i/>
          <w:sz w:val="28"/>
          <w:szCs w:val="28"/>
          <w:lang w:val="nl-NL"/>
        </w:rPr>
        <w:t>b4</w:t>
      </w:r>
      <w:r w:rsidR="00182686">
        <w:rPr>
          <w:rFonts w:asciiTheme="majorHAnsi" w:hAnsiTheme="majorHAnsi" w:cstheme="majorHAnsi"/>
          <w:i/>
          <w:sz w:val="28"/>
          <w:szCs w:val="28"/>
          <w:lang w:val="nl-NL"/>
        </w:rPr>
        <w:t>)</w:t>
      </w:r>
      <w:r w:rsidR="00182686" w:rsidRPr="00DE6A3A">
        <w:rPr>
          <w:rFonts w:asciiTheme="majorHAnsi" w:hAnsiTheme="majorHAnsi" w:cstheme="majorHAnsi"/>
          <w:i/>
          <w:sz w:val="28"/>
          <w:szCs w:val="28"/>
          <w:lang w:val="nl-NL"/>
        </w:rPr>
        <w:t xml:space="preserve"> </w:t>
      </w:r>
      <w:r w:rsidRPr="00DE6A3A">
        <w:rPr>
          <w:rFonts w:asciiTheme="majorHAnsi" w:hAnsiTheme="majorHAnsi" w:cstheme="majorHAnsi"/>
          <w:i/>
          <w:sz w:val="28"/>
          <w:szCs w:val="28"/>
          <w:lang w:val="nl-NL"/>
        </w:rPr>
        <w:t>Nguồn nhân lực:</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Doanh nghiệp kiểm toán </w:t>
      </w:r>
      <w:r w:rsidR="00EE377A">
        <w:rPr>
          <w:rFonts w:asciiTheme="majorHAnsi" w:hAnsiTheme="majorHAnsi" w:cstheme="majorHAnsi"/>
          <w:sz w:val="28"/>
          <w:szCs w:val="28"/>
          <w:lang w:val="nl-NL"/>
        </w:rPr>
        <w:t>c</w:t>
      </w:r>
      <w:r w:rsidR="00EE377A" w:rsidRPr="00EE377A">
        <w:rPr>
          <w:rFonts w:asciiTheme="majorHAnsi" w:hAnsiTheme="majorHAnsi" w:cstheme="majorHAnsi"/>
          <w:sz w:val="28"/>
          <w:szCs w:val="28"/>
          <w:lang w:val="nl-NL"/>
        </w:rPr>
        <w:t>ó</w:t>
      </w:r>
      <w:r w:rsidR="00EE377A">
        <w:rPr>
          <w:rFonts w:asciiTheme="majorHAnsi" w:hAnsiTheme="majorHAnsi" w:cstheme="majorHAnsi"/>
          <w:sz w:val="28"/>
          <w:szCs w:val="28"/>
          <w:lang w:val="nl-NL"/>
        </w:rPr>
        <w:t xml:space="preserve"> </w:t>
      </w:r>
      <w:r w:rsidRPr="00DE6A3A">
        <w:rPr>
          <w:rFonts w:asciiTheme="majorHAnsi" w:hAnsiTheme="majorHAnsi" w:cstheme="majorHAnsi"/>
          <w:sz w:val="28"/>
          <w:szCs w:val="28"/>
          <w:lang w:val="nl-NL"/>
        </w:rPr>
        <w:t xml:space="preserve">xây dựng các chính sách và thủ tục </w:t>
      </w:r>
      <w:r w:rsidR="00EE377A">
        <w:rPr>
          <w:rFonts w:asciiTheme="majorHAnsi" w:hAnsiTheme="majorHAnsi" w:cstheme="majorHAnsi"/>
          <w:sz w:val="28"/>
          <w:szCs w:val="28"/>
          <w:lang w:val="nl-NL"/>
        </w:rPr>
        <w:t>hay kh</w:t>
      </w:r>
      <w:r w:rsidR="00EE377A" w:rsidRPr="00EE377A">
        <w:rPr>
          <w:rFonts w:asciiTheme="majorHAnsi" w:hAnsiTheme="majorHAnsi" w:cstheme="majorHAnsi"/>
          <w:sz w:val="28"/>
          <w:szCs w:val="28"/>
          <w:lang w:val="nl-NL"/>
        </w:rPr>
        <w:t>ô</w:t>
      </w:r>
      <w:r w:rsidR="00EE377A">
        <w:rPr>
          <w:rFonts w:asciiTheme="majorHAnsi" w:hAnsiTheme="majorHAnsi" w:cstheme="majorHAnsi"/>
          <w:sz w:val="28"/>
          <w:szCs w:val="28"/>
          <w:lang w:val="nl-NL"/>
        </w:rPr>
        <w:t xml:space="preserve">ng </w:t>
      </w:r>
      <w:r w:rsidRPr="00DE6A3A">
        <w:rPr>
          <w:rFonts w:asciiTheme="majorHAnsi" w:hAnsiTheme="majorHAnsi" w:cstheme="majorHAnsi"/>
          <w:sz w:val="28"/>
          <w:szCs w:val="28"/>
          <w:lang w:val="nl-NL"/>
        </w:rPr>
        <w:t>để có sự đảm bảo hợp lý rằng doanh nghiệp kiểm toán có đủ nhân sự với trình độ chuyên môn, năng lực và cam kết tuân thủ các nguyên tắc đạo đức nghề nghiệp cần thiết để:</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Thực hiện hợp đồng dịch vụ theo các chuẩn mực nghề nghiệp, pháp luật và các quy định có liên quan;</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Cho phép doanh nghiệp kiểm toán phát hành báo cáo phù hợp với hoàn cảnh cụ thể.</w:t>
      </w:r>
    </w:p>
    <w:p w:rsidR="0069296C" w:rsidRDefault="00F4338C">
      <w:pPr>
        <w:spacing w:before="120" w:after="12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b5</w:t>
      </w:r>
      <w:r w:rsidR="00182686">
        <w:rPr>
          <w:rFonts w:asciiTheme="majorHAnsi" w:hAnsiTheme="majorHAnsi" w:cstheme="majorHAnsi"/>
          <w:i/>
          <w:sz w:val="28"/>
          <w:szCs w:val="28"/>
          <w:lang w:val="nl-NL"/>
        </w:rPr>
        <w:t>)</w:t>
      </w:r>
      <w:r w:rsidR="00182686" w:rsidRPr="00DE6A3A">
        <w:rPr>
          <w:rFonts w:asciiTheme="majorHAnsi" w:hAnsiTheme="majorHAnsi" w:cstheme="majorHAnsi"/>
          <w:i/>
          <w:sz w:val="28"/>
          <w:szCs w:val="28"/>
          <w:lang w:val="nl-NL"/>
        </w:rPr>
        <w:t xml:space="preserve"> </w:t>
      </w:r>
      <w:r w:rsidR="00AE35FB" w:rsidRPr="00DE6A3A">
        <w:rPr>
          <w:rFonts w:asciiTheme="majorHAnsi" w:hAnsiTheme="majorHAnsi" w:cstheme="majorHAnsi"/>
          <w:i/>
          <w:sz w:val="28"/>
          <w:szCs w:val="28"/>
          <w:lang w:val="nl-NL"/>
        </w:rPr>
        <w:t>Thực hiện hợp đồng dịch vụ:</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Doanh nghiệp kiểm toán </w:t>
      </w:r>
      <w:r w:rsidR="00EE377A">
        <w:rPr>
          <w:rFonts w:asciiTheme="majorHAnsi" w:hAnsiTheme="majorHAnsi" w:cstheme="majorHAnsi"/>
          <w:sz w:val="28"/>
          <w:szCs w:val="28"/>
          <w:lang w:val="nl-NL"/>
        </w:rPr>
        <w:t>c</w:t>
      </w:r>
      <w:r w:rsidR="00EE377A" w:rsidRPr="00EE377A">
        <w:rPr>
          <w:rFonts w:asciiTheme="majorHAnsi" w:hAnsiTheme="majorHAnsi" w:cstheme="majorHAnsi"/>
          <w:sz w:val="28"/>
          <w:szCs w:val="28"/>
          <w:lang w:val="nl-NL"/>
        </w:rPr>
        <w:t>ó</w:t>
      </w:r>
      <w:r w:rsidRPr="00DE6A3A">
        <w:rPr>
          <w:rFonts w:asciiTheme="majorHAnsi" w:hAnsiTheme="majorHAnsi" w:cstheme="majorHAnsi"/>
          <w:sz w:val="28"/>
          <w:szCs w:val="28"/>
          <w:lang w:val="nl-NL"/>
        </w:rPr>
        <w:t xml:space="preserve"> xây dựng các chính sách và thủ tục để có sự đảm bảo hợp lý rằng các hợp đồng dịch vụ được thực hiện theo các chuẩn mực nghề nghiệp, pháp luật và các quy định có liên quan và doanh nghiệp kiểm toán phát hành báo cáo phù hợp với hoàn cảnh cụ thể</w:t>
      </w:r>
      <w:r w:rsidR="00EE377A">
        <w:rPr>
          <w:rFonts w:asciiTheme="majorHAnsi" w:hAnsiTheme="majorHAnsi" w:cstheme="majorHAnsi"/>
          <w:sz w:val="28"/>
          <w:szCs w:val="28"/>
          <w:lang w:val="nl-NL"/>
        </w:rPr>
        <w:t xml:space="preserve"> hay kh</w:t>
      </w:r>
      <w:r w:rsidR="00EE377A" w:rsidRPr="00EE377A">
        <w:rPr>
          <w:rFonts w:asciiTheme="majorHAnsi" w:hAnsiTheme="majorHAnsi" w:cstheme="majorHAnsi"/>
          <w:sz w:val="28"/>
          <w:szCs w:val="28"/>
          <w:lang w:val="nl-NL"/>
        </w:rPr>
        <w:t>ô</w:t>
      </w:r>
      <w:r w:rsidR="00EE377A">
        <w:rPr>
          <w:rFonts w:asciiTheme="majorHAnsi" w:hAnsiTheme="majorHAnsi" w:cstheme="majorHAnsi"/>
          <w:sz w:val="28"/>
          <w:szCs w:val="28"/>
          <w:lang w:val="nl-NL"/>
        </w:rPr>
        <w:t>ng</w:t>
      </w:r>
      <w:r w:rsidRPr="00DE6A3A">
        <w:rPr>
          <w:rFonts w:asciiTheme="majorHAnsi" w:hAnsiTheme="majorHAnsi" w:cstheme="majorHAnsi"/>
          <w:sz w:val="28"/>
          <w:szCs w:val="28"/>
          <w:lang w:val="nl-NL"/>
        </w:rPr>
        <w:t>. Các chính sách và thủ tục đó phải bao gồm:</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Các vấn đề liên quan đến việc tăng cường tính nhất quán trong chất lượng thực hiện hợp đồng dịch vụ;</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Trách nhiệm giám sát;</w:t>
      </w:r>
    </w:p>
    <w:p w:rsidR="0069296C" w:rsidRDefault="00427C6F">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Trách nhiệm soát xét.</w:t>
      </w:r>
    </w:p>
    <w:p w:rsidR="0069296C" w:rsidRDefault="00F4338C">
      <w:pPr>
        <w:spacing w:before="120" w:after="120" w:line="240" w:lineRule="auto"/>
        <w:ind w:firstLine="720"/>
        <w:jc w:val="both"/>
        <w:rPr>
          <w:rFonts w:asciiTheme="majorHAnsi" w:hAnsiTheme="majorHAnsi" w:cstheme="majorHAnsi"/>
          <w:i/>
          <w:sz w:val="28"/>
          <w:szCs w:val="28"/>
          <w:lang w:val="nl-NL"/>
        </w:rPr>
      </w:pPr>
      <w:r>
        <w:rPr>
          <w:rFonts w:asciiTheme="majorHAnsi" w:hAnsiTheme="majorHAnsi" w:cstheme="majorHAnsi"/>
          <w:i/>
          <w:sz w:val="28"/>
          <w:szCs w:val="28"/>
          <w:lang w:val="nl-NL"/>
        </w:rPr>
        <w:t>b6</w:t>
      </w:r>
      <w:r w:rsidR="00182686">
        <w:rPr>
          <w:rFonts w:asciiTheme="majorHAnsi" w:hAnsiTheme="majorHAnsi" w:cstheme="majorHAnsi"/>
          <w:i/>
          <w:sz w:val="28"/>
          <w:szCs w:val="28"/>
          <w:lang w:val="nl-NL"/>
        </w:rPr>
        <w:t>)</w:t>
      </w:r>
      <w:r w:rsidR="00182686" w:rsidRPr="00DE6A3A">
        <w:rPr>
          <w:rFonts w:asciiTheme="majorHAnsi" w:hAnsiTheme="majorHAnsi" w:cstheme="majorHAnsi"/>
          <w:i/>
          <w:sz w:val="28"/>
          <w:szCs w:val="28"/>
          <w:lang w:val="nl-NL"/>
        </w:rPr>
        <w:t xml:space="preserve"> </w:t>
      </w:r>
      <w:r w:rsidR="00AE35FB" w:rsidRPr="00DE6A3A">
        <w:rPr>
          <w:rFonts w:asciiTheme="majorHAnsi" w:hAnsiTheme="majorHAnsi" w:cstheme="majorHAnsi"/>
          <w:i/>
          <w:sz w:val="28"/>
          <w:szCs w:val="28"/>
          <w:lang w:val="nl-NL"/>
        </w:rPr>
        <w:t>Giám sát:</w:t>
      </w:r>
    </w:p>
    <w:p w:rsidR="005D17CA" w:rsidRPr="00DE6A3A" w:rsidRDefault="00554669" w:rsidP="00B53494">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 </w:t>
      </w:r>
      <w:r w:rsidR="00427C6F" w:rsidRPr="00DE6A3A">
        <w:rPr>
          <w:rFonts w:asciiTheme="majorHAnsi" w:hAnsiTheme="majorHAnsi" w:cstheme="majorHAnsi"/>
          <w:sz w:val="28"/>
          <w:szCs w:val="28"/>
          <w:lang w:val="nl-NL"/>
        </w:rPr>
        <w:t xml:space="preserve">Doanh nghiệp kiểm toán </w:t>
      </w:r>
      <w:r w:rsidR="00EE377A">
        <w:rPr>
          <w:rFonts w:asciiTheme="majorHAnsi" w:hAnsiTheme="majorHAnsi" w:cstheme="majorHAnsi"/>
          <w:sz w:val="28"/>
          <w:szCs w:val="28"/>
          <w:lang w:val="nl-NL"/>
        </w:rPr>
        <w:t>c</w:t>
      </w:r>
      <w:r w:rsidR="00EE377A" w:rsidRPr="00EE377A">
        <w:rPr>
          <w:rFonts w:asciiTheme="majorHAnsi" w:hAnsiTheme="majorHAnsi" w:cstheme="majorHAnsi"/>
          <w:sz w:val="28"/>
          <w:szCs w:val="28"/>
          <w:lang w:val="nl-NL"/>
        </w:rPr>
        <w:t>ó</w:t>
      </w:r>
      <w:r w:rsidR="00427C6F" w:rsidRPr="00DE6A3A">
        <w:rPr>
          <w:rFonts w:asciiTheme="majorHAnsi" w:hAnsiTheme="majorHAnsi" w:cstheme="majorHAnsi"/>
          <w:sz w:val="28"/>
          <w:szCs w:val="28"/>
          <w:lang w:val="nl-NL"/>
        </w:rPr>
        <w:t xml:space="preserve"> xây dựng một quy trình giám sát</w:t>
      </w:r>
      <w:r w:rsidR="00EE377A">
        <w:rPr>
          <w:rFonts w:asciiTheme="majorHAnsi" w:hAnsiTheme="majorHAnsi" w:cstheme="majorHAnsi"/>
          <w:sz w:val="28"/>
          <w:szCs w:val="28"/>
          <w:lang w:val="nl-NL"/>
        </w:rPr>
        <w:t xml:space="preserve"> </w:t>
      </w:r>
      <w:r w:rsidR="00427C6F" w:rsidRPr="00DE6A3A">
        <w:rPr>
          <w:rFonts w:asciiTheme="majorHAnsi" w:hAnsiTheme="majorHAnsi" w:cstheme="majorHAnsi"/>
          <w:sz w:val="28"/>
          <w:szCs w:val="28"/>
          <w:lang w:val="nl-NL"/>
        </w:rPr>
        <w:t>để có sự đảm bảo hợp lý rằng các chính sách và thủ tục liên quan đến hệ thống kiểm soát chất lượng là phù hợp, đầy đủ và hoạt động hữu hiệu</w:t>
      </w:r>
      <w:r w:rsidR="00EE377A">
        <w:rPr>
          <w:rFonts w:asciiTheme="majorHAnsi" w:hAnsiTheme="majorHAnsi" w:cstheme="majorHAnsi"/>
          <w:sz w:val="28"/>
          <w:szCs w:val="28"/>
          <w:lang w:val="nl-NL"/>
        </w:rPr>
        <w:t xml:space="preserve"> hay kh</w:t>
      </w:r>
      <w:r w:rsidR="00EE377A" w:rsidRPr="00EE377A">
        <w:rPr>
          <w:rFonts w:asciiTheme="majorHAnsi" w:hAnsiTheme="majorHAnsi" w:cstheme="majorHAnsi"/>
          <w:sz w:val="28"/>
          <w:szCs w:val="28"/>
          <w:lang w:val="nl-NL"/>
        </w:rPr>
        <w:t>ô</w:t>
      </w:r>
      <w:r w:rsidR="00EE377A">
        <w:rPr>
          <w:rFonts w:asciiTheme="majorHAnsi" w:hAnsiTheme="majorHAnsi" w:cstheme="majorHAnsi"/>
          <w:sz w:val="28"/>
          <w:szCs w:val="28"/>
          <w:lang w:val="nl-NL"/>
        </w:rPr>
        <w:t>ng</w:t>
      </w:r>
      <w:r w:rsidR="00427C6F" w:rsidRPr="00DE6A3A">
        <w:rPr>
          <w:rFonts w:asciiTheme="majorHAnsi" w:hAnsiTheme="majorHAnsi" w:cstheme="majorHAnsi"/>
          <w:sz w:val="28"/>
          <w:szCs w:val="28"/>
          <w:lang w:val="nl-NL"/>
        </w:rPr>
        <w:t xml:space="preserve">. Quy trình này </w:t>
      </w:r>
      <w:r w:rsidR="00EE377A">
        <w:rPr>
          <w:rFonts w:asciiTheme="majorHAnsi" w:hAnsiTheme="majorHAnsi" w:cstheme="majorHAnsi"/>
          <w:sz w:val="28"/>
          <w:szCs w:val="28"/>
          <w:lang w:val="nl-NL"/>
        </w:rPr>
        <w:t>c</w:t>
      </w:r>
      <w:r w:rsidR="00EE377A" w:rsidRPr="00EE377A">
        <w:rPr>
          <w:rFonts w:asciiTheme="majorHAnsi" w:hAnsiTheme="majorHAnsi" w:cstheme="majorHAnsi"/>
          <w:sz w:val="28"/>
          <w:szCs w:val="28"/>
          <w:lang w:val="nl-NL"/>
        </w:rPr>
        <w:t>ó</w:t>
      </w:r>
      <w:r w:rsidR="00EE377A">
        <w:rPr>
          <w:rFonts w:asciiTheme="majorHAnsi" w:hAnsiTheme="majorHAnsi" w:cstheme="majorHAnsi"/>
          <w:sz w:val="28"/>
          <w:szCs w:val="28"/>
          <w:lang w:val="nl-NL"/>
        </w:rPr>
        <w:t xml:space="preserve"> </w:t>
      </w:r>
      <w:r w:rsidR="00EE377A" w:rsidRPr="00EE377A">
        <w:rPr>
          <w:rFonts w:asciiTheme="majorHAnsi" w:hAnsiTheme="majorHAnsi" w:cstheme="majorHAnsi"/>
          <w:sz w:val="28"/>
          <w:szCs w:val="28"/>
          <w:lang w:val="nl-NL"/>
        </w:rPr>
        <w:t>đượ</w:t>
      </w:r>
      <w:r w:rsidR="00EE377A">
        <w:rPr>
          <w:rFonts w:asciiTheme="majorHAnsi" w:hAnsiTheme="majorHAnsi" w:cstheme="majorHAnsi"/>
          <w:sz w:val="28"/>
          <w:szCs w:val="28"/>
          <w:lang w:val="nl-NL"/>
        </w:rPr>
        <w:t xml:space="preserve">c </w:t>
      </w:r>
      <w:r w:rsidR="009F73CE" w:rsidRPr="00DE6A3A">
        <w:rPr>
          <w:rFonts w:asciiTheme="majorHAnsi" w:hAnsiTheme="majorHAnsi" w:cstheme="majorHAnsi"/>
          <w:sz w:val="28"/>
          <w:szCs w:val="28"/>
          <w:lang w:val="nl-NL"/>
        </w:rPr>
        <w:t>đảm bảo</w:t>
      </w:r>
      <w:r w:rsidR="00427C6F" w:rsidRPr="00DE6A3A">
        <w:rPr>
          <w:rFonts w:asciiTheme="majorHAnsi" w:hAnsiTheme="majorHAnsi" w:cstheme="majorHAnsi"/>
          <w:sz w:val="28"/>
          <w:szCs w:val="28"/>
          <w:lang w:val="nl-NL"/>
        </w:rPr>
        <w:t>:</w:t>
      </w:r>
    </w:p>
    <w:p w:rsidR="0069296C" w:rsidRDefault="005546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Xem xét và đánh giá liên tục hệ thống kiểm soát chất lượng của doanh nghiệp kiểm toán, </w:t>
      </w:r>
      <w:r w:rsidR="009E5C40">
        <w:rPr>
          <w:rFonts w:asciiTheme="majorHAnsi" w:hAnsiTheme="majorHAnsi" w:cstheme="majorHAnsi"/>
          <w:sz w:val="28"/>
          <w:szCs w:val="28"/>
          <w:lang w:val="nl-NL"/>
        </w:rPr>
        <w:t>bao g</w:t>
      </w:r>
      <w:r w:rsidR="009E5C40" w:rsidRPr="009E5C40">
        <w:rPr>
          <w:rFonts w:asciiTheme="majorHAnsi" w:hAnsiTheme="majorHAnsi" w:cstheme="majorHAnsi"/>
          <w:sz w:val="28"/>
          <w:szCs w:val="28"/>
          <w:lang w:val="nl-NL"/>
        </w:rPr>
        <w:t>ồm</w:t>
      </w:r>
      <w:r w:rsidR="00364CE8" w:rsidRPr="00DE6A3A">
        <w:rPr>
          <w:rFonts w:asciiTheme="majorHAnsi" w:hAnsiTheme="majorHAnsi" w:cstheme="majorHAnsi"/>
          <w:sz w:val="28"/>
          <w:szCs w:val="28"/>
          <w:lang w:val="nl-NL"/>
        </w:rPr>
        <w:t xml:space="preserve"> </w:t>
      </w:r>
      <w:r w:rsidR="00AE35FB" w:rsidRPr="00DE6A3A">
        <w:rPr>
          <w:rFonts w:asciiTheme="majorHAnsi" w:hAnsiTheme="majorHAnsi" w:cstheme="majorHAnsi"/>
          <w:sz w:val="28"/>
          <w:szCs w:val="28"/>
          <w:lang w:val="nl-NL"/>
        </w:rPr>
        <w:t>kiểm tra định kỳ ít nhất một hợp đồng dịch vụ đã hoàn thành của mỗi thành viên Ban Giám đốc phụ trách tổng thể hợp đồng dịch</w:t>
      </w:r>
      <w:r w:rsidR="00DD63CA">
        <w:rPr>
          <w:rFonts w:asciiTheme="majorHAnsi" w:hAnsiTheme="majorHAnsi" w:cstheme="majorHAnsi"/>
          <w:sz w:val="28"/>
          <w:szCs w:val="28"/>
          <w:lang w:val="nl-NL"/>
        </w:rPr>
        <w:t xml:space="preserve"> v</w:t>
      </w:r>
      <w:r w:rsidR="00DD63CA" w:rsidRPr="00DD63CA">
        <w:rPr>
          <w:rFonts w:asciiTheme="majorHAnsi" w:hAnsiTheme="majorHAnsi" w:cstheme="majorHAnsi"/>
          <w:sz w:val="28"/>
          <w:szCs w:val="28"/>
          <w:lang w:val="nl-NL"/>
        </w:rPr>
        <w:t>ụ</w:t>
      </w:r>
      <w:r w:rsidR="00AE35FB" w:rsidRPr="00DE6A3A">
        <w:rPr>
          <w:rFonts w:asciiTheme="majorHAnsi" w:hAnsiTheme="majorHAnsi" w:cstheme="majorHAnsi"/>
          <w:sz w:val="28"/>
          <w:szCs w:val="28"/>
          <w:lang w:val="nl-NL"/>
        </w:rPr>
        <w:t>;</w:t>
      </w:r>
    </w:p>
    <w:p w:rsidR="0069296C" w:rsidRDefault="005546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lastRenderedPageBreak/>
        <w:t>+</w:t>
      </w:r>
      <w:r w:rsidR="00427C6F" w:rsidRPr="00DE6A3A">
        <w:rPr>
          <w:rFonts w:asciiTheme="majorHAnsi" w:hAnsiTheme="majorHAnsi" w:cstheme="majorHAnsi"/>
          <w:sz w:val="28"/>
          <w:szCs w:val="28"/>
          <w:lang w:val="nl-NL"/>
        </w:rPr>
        <w:t xml:space="preserve"> Yêu cầu </w:t>
      </w:r>
      <w:r w:rsidR="00443763" w:rsidRPr="00DE6A3A">
        <w:rPr>
          <w:rFonts w:asciiTheme="majorHAnsi" w:hAnsiTheme="majorHAnsi" w:cstheme="majorHAnsi"/>
          <w:sz w:val="28"/>
          <w:szCs w:val="28"/>
          <w:lang w:val="nl-NL"/>
        </w:rPr>
        <w:t xml:space="preserve">doanh nghiệp kiểm toán </w:t>
      </w:r>
      <w:r w:rsidR="00427C6F" w:rsidRPr="00DE6A3A">
        <w:rPr>
          <w:rFonts w:asciiTheme="majorHAnsi" w:hAnsiTheme="majorHAnsi" w:cstheme="majorHAnsi"/>
          <w:sz w:val="28"/>
          <w:szCs w:val="28"/>
          <w:lang w:val="nl-NL"/>
        </w:rPr>
        <w:t>giao trách nhiệm đối với quy trình giám sát cho một hoặc nhiều thành viên Ban Giám đốc hoặc những người khác có đầy đủ kinh nghiệm và thẩm quyền thích hợp trong doanh nghiệp kiểm toán để thực hiện trách nhiệm đó;</w:t>
      </w:r>
    </w:p>
    <w:p w:rsidR="0069296C" w:rsidRDefault="005546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Yêu cầu những người thực hiện hợp đồng dịch vụ hoặc soát xét việc kiểm soát chất lượng hợp đồng dịch vụ không được tham gia kiểm tra hợp đồng dịch vụ đó.</w:t>
      </w:r>
    </w:p>
    <w:p w:rsidR="0069296C" w:rsidRDefault="005546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 </w:t>
      </w:r>
      <w:r w:rsidR="00427C6F" w:rsidRPr="00DE6A3A">
        <w:rPr>
          <w:rFonts w:asciiTheme="majorHAnsi" w:hAnsiTheme="majorHAnsi" w:cstheme="majorHAnsi"/>
          <w:sz w:val="28"/>
          <w:szCs w:val="28"/>
          <w:lang w:val="nl-NL"/>
        </w:rPr>
        <w:t xml:space="preserve">Thủ tục phải thực hiện để đạt được các thông tin này là </w:t>
      </w:r>
      <w:r w:rsidR="000E54E6" w:rsidRPr="00DE6A3A">
        <w:rPr>
          <w:rFonts w:asciiTheme="majorHAnsi" w:hAnsiTheme="majorHAnsi" w:cstheme="majorHAnsi"/>
          <w:sz w:val="28"/>
          <w:szCs w:val="28"/>
          <w:lang w:val="nl-NL"/>
        </w:rPr>
        <w:t>thông qua việc:</w:t>
      </w:r>
    </w:p>
    <w:p w:rsidR="0069296C" w:rsidRDefault="005546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0E54E6" w:rsidRPr="00DE6A3A">
        <w:rPr>
          <w:rFonts w:asciiTheme="majorHAnsi" w:hAnsiTheme="majorHAnsi" w:cstheme="majorHAnsi"/>
          <w:sz w:val="28"/>
          <w:szCs w:val="28"/>
          <w:lang w:val="nl-NL"/>
        </w:rPr>
        <w:t xml:space="preserve"> K</w:t>
      </w:r>
      <w:r w:rsidR="00427C6F" w:rsidRPr="00DE6A3A">
        <w:rPr>
          <w:rFonts w:asciiTheme="majorHAnsi" w:hAnsiTheme="majorHAnsi" w:cstheme="majorHAnsi"/>
          <w:sz w:val="28"/>
          <w:szCs w:val="28"/>
          <w:lang w:val="nl-NL"/>
        </w:rPr>
        <w:t xml:space="preserve">iểm tra tài liệu, quan sát, phân tích và phỏng vấn các thành viên trong Ban </w:t>
      </w:r>
      <w:r w:rsidR="00631B20">
        <w:rPr>
          <w:rFonts w:asciiTheme="majorHAnsi" w:hAnsiTheme="majorHAnsi" w:cstheme="majorHAnsi"/>
          <w:sz w:val="28"/>
          <w:szCs w:val="28"/>
          <w:lang w:val="nl-NL"/>
        </w:rPr>
        <w:t>Gi</w:t>
      </w:r>
      <w:r w:rsidR="00631B20" w:rsidRPr="00631B20">
        <w:rPr>
          <w:rFonts w:asciiTheme="majorHAnsi" w:hAnsiTheme="majorHAnsi" w:cstheme="majorHAnsi"/>
          <w:sz w:val="28"/>
          <w:szCs w:val="28"/>
          <w:lang w:val="nl-NL"/>
        </w:rPr>
        <w:t>ám</w:t>
      </w:r>
      <w:r w:rsidR="00631B20">
        <w:rPr>
          <w:rFonts w:asciiTheme="majorHAnsi" w:hAnsiTheme="majorHAnsi" w:cstheme="majorHAnsi"/>
          <w:sz w:val="28"/>
          <w:szCs w:val="28"/>
          <w:lang w:val="nl-NL"/>
        </w:rPr>
        <w:t xml:space="preserve"> </w:t>
      </w:r>
      <w:r w:rsidR="00631B20" w:rsidRPr="00631B20">
        <w:rPr>
          <w:rFonts w:asciiTheme="majorHAnsi" w:hAnsiTheme="majorHAnsi" w:cstheme="majorHAnsi"/>
          <w:sz w:val="28"/>
          <w:szCs w:val="28"/>
          <w:lang w:val="nl-NL"/>
        </w:rPr>
        <w:t>đốc</w:t>
      </w:r>
      <w:r w:rsidR="00427C6F" w:rsidRPr="00DE6A3A">
        <w:rPr>
          <w:rFonts w:asciiTheme="majorHAnsi" w:hAnsiTheme="majorHAnsi" w:cstheme="majorHAnsi"/>
          <w:sz w:val="28"/>
          <w:szCs w:val="28"/>
          <w:lang w:val="nl-NL"/>
        </w:rPr>
        <w:t xml:space="preserve"> doanh nghiệp </w:t>
      </w:r>
      <w:r w:rsidR="009F73CE" w:rsidRPr="00DE6A3A">
        <w:rPr>
          <w:rFonts w:asciiTheme="majorHAnsi" w:hAnsiTheme="majorHAnsi" w:cstheme="majorHAnsi"/>
          <w:sz w:val="28"/>
          <w:szCs w:val="28"/>
          <w:lang w:val="nl-NL"/>
        </w:rPr>
        <w:t xml:space="preserve">kiểm toán được kiểm tra </w:t>
      </w:r>
      <w:r w:rsidR="00427C6F" w:rsidRPr="00DE6A3A">
        <w:rPr>
          <w:rFonts w:asciiTheme="majorHAnsi" w:hAnsiTheme="majorHAnsi" w:cstheme="majorHAnsi"/>
          <w:sz w:val="28"/>
          <w:szCs w:val="28"/>
          <w:lang w:val="nl-NL"/>
        </w:rPr>
        <w:t>và những người có liên quan</w:t>
      </w:r>
      <w:r w:rsidR="000E54E6"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hoặc</w:t>
      </w:r>
    </w:p>
    <w:p w:rsidR="0069296C" w:rsidRDefault="005546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w:t>
      </w:r>
      <w:r w:rsidR="00C20A4F" w:rsidRPr="00C20A4F">
        <w:rPr>
          <w:rFonts w:asciiTheme="majorHAnsi" w:hAnsiTheme="majorHAnsi" w:cstheme="majorHAnsi"/>
          <w:sz w:val="28"/>
          <w:szCs w:val="28"/>
          <w:lang w:val="nl-NL"/>
        </w:rPr>
        <w:t>Đ</w:t>
      </w:r>
      <w:r w:rsidR="00C20A4F">
        <w:rPr>
          <w:rFonts w:asciiTheme="majorHAnsi" w:hAnsiTheme="majorHAnsi" w:cstheme="majorHAnsi"/>
          <w:sz w:val="28"/>
          <w:szCs w:val="28"/>
          <w:lang w:val="nl-NL"/>
        </w:rPr>
        <w:t>o</w:t>
      </w:r>
      <w:r w:rsidR="00C20A4F" w:rsidRPr="00C20A4F">
        <w:rPr>
          <w:rFonts w:asciiTheme="majorHAnsi" w:hAnsiTheme="majorHAnsi" w:cstheme="majorHAnsi"/>
          <w:sz w:val="28"/>
          <w:szCs w:val="28"/>
          <w:lang w:val="nl-NL"/>
        </w:rPr>
        <w:t>àn</w:t>
      </w:r>
      <w:r w:rsidRPr="00DE6A3A">
        <w:rPr>
          <w:rFonts w:asciiTheme="majorHAnsi" w:hAnsiTheme="majorHAnsi" w:cstheme="majorHAnsi"/>
          <w:sz w:val="28"/>
          <w:szCs w:val="28"/>
          <w:lang w:val="nl-NL"/>
        </w:rPr>
        <w:t xml:space="preserve"> kiểm tra thực hiện việc x</w:t>
      </w:r>
      <w:r w:rsidR="00427C6F" w:rsidRPr="00DE6A3A">
        <w:rPr>
          <w:rFonts w:asciiTheme="majorHAnsi" w:hAnsiTheme="majorHAnsi" w:cstheme="majorHAnsi"/>
          <w:sz w:val="28"/>
          <w:szCs w:val="28"/>
          <w:lang w:val="nl-NL"/>
        </w:rPr>
        <w:t>em xét Báo cáo kết quả tự kiểm tra chất lượng dịch vụ kiểm toán mà doanh nghiệp đã gửi</w:t>
      </w:r>
      <w:r w:rsidR="000E54E6" w:rsidRPr="00DE6A3A">
        <w:rPr>
          <w:rFonts w:asciiTheme="majorHAnsi" w:hAnsiTheme="majorHAnsi" w:cstheme="majorHAnsi"/>
          <w:sz w:val="28"/>
          <w:szCs w:val="28"/>
          <w:lang w:val="nl-NL"/>
        </w:rPr>
        <w:t>;</w:t>
      </w:r>
    </w:p>
    <w:p w:rsidR="0069296C" w:rsidRDefault="00554669">
      <w:pPr>
        <w:spacing w:before="120" w:after="120" w:line="240" w:lineRule="auto"/>
        <w:ind w:firstLine="720"/>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w:t>
      </w:r>
      <w:r w:rsidR="00427C6F" w:rsidRPr="00DE6A3A">
        <w:rPr>
          <w:rFonts w:asciiTheme="majorHAnsi" w:hAnsiTheme="majorHAnsi" w:cstheme="majorHAnsi"/>
          <w:sz w:val="28"/>
          <w:szCs w:val="28"/>
          <w:lang w:val="nl-NL"/>
        </w:rPr>
        <w:t xml:space="preserve"> </w:t>
      </w:r>
      <w:r w:rsidR="00C20A4F" w:rsidRPr="00C20A4F">
        <w:rPr>
          <w:rFonts w:asciiTheme="majorHAnsi" w:hAnsiTheme="majorHAnsi" w:cstheme="majorHAnsi"/>
          <w:sz w:val="28"/>
          <w:szCs w:val="28"/>
          <w:lang w:val="nl-NL"/>
        </w:rPr>
        <w:t>Đ</w:t>
      </w:r>
      <w:r w:rsidR="00C20A4F">
        <w:rPr>
          <w:rFonts w:asciiTheme="majorHAnsi" w:hAnsiTheme="majorHAnsi" w:cstheme="majorHAnsi"/>
          <w:sz w:val="28"/>
          <w:szCs w:val="28"/>
          <w:lang w:val="nl-NL"/>
        </w:rPr>
        <w:t>o</w:t>
      </w:r>
      <w:r w:rsidR="00C20A4F" w:rsidRPr="00C20A4F">
        <w:rPr>
          <w:rFonts w:asciiTheme="majorHAnsi" w:hAnsiTheme="majorHAnsi" w:cstheme="majorHAnsi"/>
          <w:sz w:val="28"/>
          <w:szCs w:val="28"/>
          <w:lang w:val="nl-NL"/>
        </w:rPr>
        <w:t>àn</w:t>
      </w:r>
      <w:r w:rsidRPr="00DE6A3A">
        <w:rPr>
          <w:rFonts w:asciiTheme="majorHAnsi" w:hAnsiTheme="majorHAnsi" w:cstheme="majorHAnsi"/>
          <w:sz w:val="28"/>
          <w:szCs w:val="28"/>
          <w:lang w:val="nl-NL"/>
        </w:rPr>
        <w:t xml:space="preserve"> kiểm tra thực hiện việc t</w:t>
      </w:r>
      <w:r w:rsidR="00427C6F" w:rsidRPr="00DE6A3A">
        <w:rPr>
          <w:rFonts w:asciiTheme="majorHAnsi" w:hAnsiTheme="majorHAnsi" w:cstheme="majorHAnsi"/>
          <w:sz w:val="28"/>
          <w:szCs w:val="28"/>
          <w:lang w:val="nl-NL"/>
        </w:rPr>
        <w:t xml:space="preserve">hu thập </w:t>
      </w:r>
      <w:r w:rsidRPr="00DE6A3A">
        <w:rPr>
          <w:rFonts w:asciiTheme="majorHAnsi" w:hAnsiTheme="majorHAnsi" w:cstheme="majorHAnsi"/>
          <w:sz w:val="28"/>
          <w:szCs w:val="28"/>
          <w:lang w:val="nl-NL"/>
        </w:rPr>
        <w:t>c</w:t>
      </w:r>
      <w:r w:rsidR="00427C6F" w:rsidRPr="00DE6A3A">
        <w:rPr>
          <w:rFonts w:asciiTheme="majorHAnsi" w:hAnsiTheme="majorHAnsi" w:cstheme="majorHAnsi"/>
          <w:sz w:val="28"/>
          <w:szCs w:val="28"/>
          <w:lang w:val="nl-NL"/>
        </w:rPr>
        <w:t>ác bằng chứng thích hợp làm cơ sở đánh giá hệ thống kiểm soát chất lượng dịch vụ kiểm toán trong nội bộ doanh nghiệp theo yêu cầu.</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c) Đánh giá rủi ro hệ thống </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Trong quá trình kiểm tra, Đoàn kiểm tra </w:t>
      </w:r>
      <w:r w:rsidR="00EE377A">
        <w:rPr>
          <w:rFonts w:asciiTheme="majorHAnsi" w:hAnsiTheme="majorHAnsi" w:cstheme="majorHAnsi"/>
          <w:sz w:val="28"/>
          <w:szCs w:val="28"/>
          <w:lang w:val="nl-NL"/>
        </w:rPr>
        <w:t>s</w:t>
      </w:r>
      <w:r w:rsidR="00EE377A" w:rsidRPr="00EE377A">
        <w:rPr>
          <w:rFonts w:asciiTheme="majorHAnsi" w:hAnsiTheme="majorHAnsi" w:cstheme="majorHAnsi"/>
          <w:sz w:val="28"/>
          <w:szCs w:val="28"/>
          <w:lang w:val="nl-NL"/>
        </w:rPr>
        <w:t>ẽ</w:t>
      </w:r>
      <w:r w:rsidRPr="00DE6A3A">
        <w:rPr>
          <w:rFonts w:asciiTheme="majorHAnsi" w:hAnsiTheme="majorHAnsi" w:cstheme="majorHAnsi"/>
          <w:sz w:val="28"/>
          <w:szCs w:val="28"/>
          <w:lang w:val="nl-NL"/>
        </w:rPr>
        <w:t xml:space="preserve"> sử dụng các hiểu biết đã đạt được về tính chất, phạm vi hoạt động và việc thiết kế hệ thống kiểm soát chất lượng của doanh nghiệp được kiểm tra để đánh giá rủi ro về hệ thống</w:t>
      </w:r>
      <w:r w:rsidR="006A51BF" w:rsidRPr="00DE6A3A">
        <w:rPr>
          <w:rFonts w:asciiTheme="majorHAnsi" w:hAnsiTheme="majorHAnsi" w:cstheme="majorHAnsi"/>
          <w:sz w:val="28"/>
          <w:szCs w:val="28"/>
          <w:lang w:val="nl-NL"/>
        </w:rPr>
        <w:t>:</w:t>
      </w:r>
      <w:r w:rsidRPr="00DE6A3A">
        <w:rPr>
          <w:rFonts w:asciiTheme="majorHAnsi" w:hAnsiTheme="majorHAnsi" w:cstheme="majorHAnsi"/>
          <w:sz w:val="28"/>
          <w:szCs w:val="28"/>
          <w:lang w:val="nl-NL"/>
        </w:rPr>
        <w:t xml:space="preserve"> </w:t>
      </w:r>
    </w:p>
    <w:p w:rsidR="0069296C" w:rsidRDefault="006A51B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 </w:t>
      </w:r>
      <w:r w:rsidR="00427C6F" w:rsidRPr="00DE6A3A">
        <w:rPr>
          <w:rFonts w:asciiTheme="majorHAnsi" w:hAnsiTheme="majorHAnsi" w:cstheme="majorHAnsi"/>
          <w:sz w:val="28"/>
          <w:szCs w:val="28"/>
          <w:lang w:val="nl-NL"/>
        </w:rPr>
        <w:t>Nếu mức rủi ro được đánh giá là cao, thì số lượng chi nhánh và số lượng hợp đồng lựa chọn để kiểm tra sẽ lớn</w:t>
      </w:r>
      <w:r w:rsidRPr="00DE6A3A">
        <w:rPr>
          <w:rFonts w:asciiTheme="majorHAnsi" w:hAnsiTheme="majorHAnsi" w:cstheme="majorHAnsi"/>
          <w:sz w:val="28"/>
          <w:szCs w:val="28"/>
          <w:lang w:val="nl-NL"/>
        </w:rPr>
        <w:t>;</w:t>
      </w:r>
    </w:p>
    <w:p w:rsidR="0069296C" w:rsidRDefault="006A51B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Nếu mức rủi ro được đánh giá là thấp, thì số lượng chi nhánh và số lượng hợp đồng lựa chọn để kiểm tra có thể sẽ nhỏ hơn;</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Việc lựa chọn chi nhánh và hợp đồng kiểm tra được quy định tại mục 4, 5 phần này.</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d) </w:t>
      </w:r>
      <w:r w:rsidR="00E03640">
        <w:rPr>
          <w:rFonts w:asciiTheme="majorHAnsi" w:hAnsiTheme="majorHAnsi" w:cstheme="majorHAnsi"/>
          <w:sz w:val="28"/>
          <w:szCs w:val="28"/>
          <w:lang w:val="nl-NL"/>
        </w:rPr>
        <w:t>T</w:t>
      </w:r>
      <w:r w:rsidR="00B55A15">
        <w:rPr>
          <w:rFonts w:asciiTheme="majorHAnsi" w:hAnsiTheme="majorHAnsi" w:cstheme="majorHAnsi"/>
          <w:sz w:val="28"/>
          <w:szCs w:val="28"/>
          <w:lang w:val="nl-NL"/>
        </w:rPr>
        <w:t>h</w:t>
      </w:r>
      <w:r w:rsidR="00B55A15" w:rsidRPr="00B55A15">
        <w:rPr>
          <w:rFonts w:asciiTheme="majorHAnsi" w:hAnsiTheme="majorHAnsi" w:cstheme="majorHAnsi"/>
          <w:sz w:val="28"/>
          <w:szCs w:val="28"/>
          <w:lang w:val="nl-NL"/>
        </w:rPr>
        <w:t>ủ</w:t>
      </w:r>
      <w:r w:rsidR="00B55A15">
        <w:rPr>
          <w:rFonts w:asciiTheme="majorHAnsi" w:hAnsiTheme="majorHAnsi" w:cstheme="majorHAnsi"/>
          <w:sz w:val="28"/>
          <w:szCs w:val="28"/>
          <w:lang w:val="nl-NL"/>
        </w:rPr>
        <w:t xml:space="preserve"> t</w:t>
      </w:r>
      <w:r w:rsidR="00B55A15" w:rsidRPr="00B55A15">
        <w:rPr>
          <w:rFonts w:asciiTheme="majorHAnsi" w:hAnsiTheme="majorHAnsi" w:cstheme="majorHAnsi"/>
          <w:sz w:val="28"/>
          <w:szCs w:val="28"/>
          <w:lang w:val="nl-NL"/>
        </w:rPr>
        <w:t>ục</w:t>
      </w:r>
      <w:r w:rsidR="00B55A15">
        <w:rPr>
          <w:rFonts w:asciiTheme="majorHAnsi" w:hAnsiTheme="majorHAnsi" w:cstheme="majorHAnsi"/>
          <w:sz w:val="28"/>
          <w:szCs w:val="28"/>
          <w:lang w:val="nl-NL"/>
        </w:rPr>
        <w:t xml:space="preserve"> ki</w:t>
      </w:r>
      <w:r w:rsidR="00B55A15" w:rsidRPr="00B55A15">
        <w:rPr>
          <w:rFonts w:asciiTheme="majorHAnsi" w:hAnsiTheme="majorHAnsi" w:cstheme="majorHAnsi"/>
          <w:sz w:val="28"/>
          <w:szCs w:val="28"/>
          <w:lang w:val="nl-NL"/>
        </w:rPr>
        <w:t>ể</w:t>
      </w:r>
      <w:r w:rsidR="00B55A15">
        <w:rPr>
          <w:rFonts w:asciiTheme="majorHAnsi" w:hAnsiTheme="majorHAnsi" w:cstheme="majorHAnsi"/>
          <w:sz w:val="28"/>
          <w:szCs w:val="28"/>
          <w:lang w:val="nl-NL"/>
        </w:rPr>
        <w:t>m tra h</w:t>
      </w:r>
      <w:r w:rsidR="00B55A15" w:rsidRPr="00B55A15">
        <w:rPr>
          <w:rFonts w:asciiTheme="majorHAnsi" w:hAnsiTheme="majorHAnsi" w:cstheme="majorHAnsi"/>
          <w:sz w:val="28"/>
          <w:szCs w:val="28"/>
          <w:lang w:val="nl-NL"/>
        </w:rPr>
        <w:t>ệ</w:t>
      </w:r>
      <w:r w:rsidR="00B55A15">
        <w:rPr>
          <w:rFonts w:asciiTheme="majorHAnsi" w:hAnsiTheme="majorHAnsi" w:cstheme="majorHAnsi"/>
          <w:sz w:val="28"/>
          <w:szCs w:val="28"/>
          <w:lang w:val="nl-NL"/>
        </w:rPr>
        <w:t xml:space="preserve"> th</w:t>
      </w:r>
      <w:r w:rsidR="00B55A15" w:rsidRPr="00B55A15">
        <w:rPr>
          <w:rFonts w:asciiTheme="majorHAnsi" w:hAnsiTheme="majorHAnsi" w:cstheme="majorHAnsi"/>
          <w:sz w:val="28"/>
          <w:szCs w:val="28"/>
          <w:lang w:val="nl-NL"/>
        </w:rPr>
        <w:t>ống</w:t>
      </w:r>
      <w:r w:rsidR="00B55A15">
        <w:rPr>
          <w:rFonts w:asciiTheme="majorHAnsi" w:hAnsiTheme="majorHAnsi" w:cstheme="majorHAnsi"/>
          <w:sz w:val="28"/>
          <w:szCs w:val="28"/>
          <w:lang w:val="nl-NL"/>
        </w:rPr>
        <w:t xml:space="preserve"> bao g</w:t>
      </w:r>
      <w:r w:rsidR="00B55A15" w:rsidRPr="00B55A15">
        <w:rPr>
          <w:rFonts w:asciiTheme="majorHAnsi" w:hAnsiTheme="majorHAnsi" w:cstheme="majorHAnsi"/>
          <w:sz w:val="28"/>
          <w:szCs w:val="28"/>
          <w:lang w:val="nl-NL"/>
        </w:rPr>
        <w:t>ồm</w:t>
      </w:r>
      <w:r w:rsidRPr="00DE6A3A">
        <w:rPr>
          <w:rFonts w:asciiTheme="majorHAnsi" w:hAnsiTheme="majorHAnsi" w:cstheme="majorHAnsi"/>
          <w:sz w:val="28"/>
          <w:szCs w:val="28"/>
          <w:lang w:val="nl-NL"/>
        </w:rPr>
        <w:t xml:space="preserve">: </w:t>
      </w:r>
    </w:p>
    <w:p w:rsidR="0069296C" w:rsidRDefault="00427C6F">
      <w:pPr>
        <w:pStyle w:val="BodyTextIndent2"/>
        <w:spacing w:before="120" w:after="120" w:line="240" w:lineRule="auto"/>
        <w:ind w:left="0" w:firstLine="578"/>
        <w:rPr>
          <w:rFonts w:asciiTheme="majorHAnsi" w:hAnsiTheme="majorHAnsi" w:cstheme="majorHAnsi"/>
          <w:szCs w:val="28"/>
          <w:lang w:val="nl-NL"/>
        </w:rPr>
      </w:pPr>
      <w:r w:rsidRPr="00DE6A3A">
        <w:rPr>
          <w:rFonts w:asciiTheme="majorHAnsi" w:hAnsiTheme="majorHAnsi" w:cstheme="majorHAnsi"/>
          <w:szCs w:val="28"/>
          <w:lang w:val="nl-NL"/>
        </w:rPr>
        <w:t>d1) Xem xét các vùng có rủi ro cao trong việc lựa chọn hợp đồng</w:t>
      </w:r>
      <w:r w:rsidR="006A51BF" w:rsidRPr="00DE6A3A">
        <w:rPr>
          <w:rFonts w:asciiTheme="majorHAnsi" w:hAnsiTheme="majorHAnsi" w:cstheme="majorHAnsi"/>
          <w:szCs w:val="28"/>
          <w:lang w:val="nl-NL"/>
        </w:rPr>
        <w:t xml:space="preserve"> dịch vụ</w:t>
      </w:r>
      <w:r w:rsidRPr="00DE6A3A">
        <w:rPr>
          <w:rFonts w:asciiTheme="majorHAnsi" w:hAnsiTheme="majorHAnsi" w:cstheme="majorHAnsi"/>
          <w:szCs w:val="28"/>
          <w:lang w:val="nl-NL"/>
        </w:rPr>
        <w:t>, bao gồm các tài liệu kế toán và kiểm toán, báo cáo để đánh giá việc tuân thủ các chuẩn mực nghề nghiệp, pháp luật và các quy định có liên quan và các chính sách, thủ tục kiểm soát chất lượng của doanh nghiệp;</w:t>
      </w:r>
    </w:p>
    <w:p w:rsidR="0069296C" w:rsidRDefault="00427C6F">
      <w:pPr>
        <w:pStyle w:val="BodyTextIndent2"/>
        <w:spacing w:before="120" w:after="120" w:line="240" w:lineRule="auto"/>
        <w:ind w:left="0" w:firstLine="578"/>
        <w:rPr>
          <w:rFonts w:asciiTheme="majorHAnsi" w:hAnsiTheme="majorHAnsi" w:cstheme="majorHAnsi"/>
          <w:bCs/>
          <w:szCs w:val="28"/>
          <w:lang w:val="nl-NL"/>
        </w:rPr>
      </w:pPr>
      <w:r w:rsidRPr="00DE6A3A">
        <w:rPr>
          <w:rFonts w:asciiTheme="majorHAnsi" w:hAnsiTheme="majorHAnsi" w:cstheme="majorHAnsi"/>
          <w:szCs w:val="28"/>
          <w:lang w:val="nl-NL"/>
        </w:rPr>
        <w:t>d2) Phỏng vấn nhân viên chuyên nghiệp ở các cấp độ khác nhau và những người có trách nhiệm theo chức năng hoặc hoạt động của doanh nghiệp để đánh</w:t>
      </w:r>
      <w:r w:rsidRPr="00DE6A3A">
        <w:rPr>
          <w:rFonts w:asciiTheme="majorHAnsi" w:hAnsiTheme="majorHAnsi" w:cstheme="majorHAnsi"/>
          <w:bCs/>
          <w:szCs w:val="28"/>
          <w:lang w:val="nl-NL"/>
        </w:rPr>
        <w:t xml:space="preserve"> giá mức độ hiểu biết, tuân thủ các chính sách và thủ tục kiểm soát chất lượng của doanh nghiệp;</w:t>
      </w:r>
    </w:p>
    <w:p w:rsidR="0069296C" w:rsidRDefault="00427C6F">
      <w:pPr>
        <w:pStyle w:val="BodyTextIndent2"/>
        <w:spacing w:before="120" w:after="120" w:line="240" w:lineRule="auto"/>
        <w:ind w:left="0" w:firstLine="578"/>
        <w:rPr>
          <w:rFonts w:asciiTheme="majorHAnsi" w:hAnsiTheme="majorHAnsi" w:cstheme="majorHAnsi"/>
          <w:bCs/>
          <w:szCs w:val="28"/>
          <w:lang w:val="nl-NL"/>
        </w:rPr>
      </w:pPr>
      <w:r w:rsidRPr="00DE6A3A">
        <w:rPr>
          <w:rFonts w:asciiTheme="majorHAnsi" w:hAnsiTheme="majorHAnsi" w:cstheme="majorHAnsi"/>
          <w:bCs/>
          <w:szCs w:val="28"/>
          <w:lang w:val="nl-NL"/>
        </w:rPr>
        <w:t>d3) Kiểm tra và thu thập các bằng chứng thích hợp để xác định xem liệu doanh nghiệp có thiết lập đầy đủ và tuân thủ các chính sách và thủ tục kiểm soát chất lượng hay không;</w:t>
      </w:r>
    </w:p>
    <w:p w:rsidR="0069296C" w:rsidRDefault="00427C6F">
      <w:pPr>
        <w:pStyle w:val="BodyTextIndent"/>
        <w:spacing w:before="120" w:after="120"/>
        <w:ind w:firstLine="567"/>
        <w:rPr>
          <w:rFonts w:asciiTheme="majorHAnsi" w:hAnsiTheme="majorHAnsi" w:cstheme="majorHAnsi"/>
          <w:b/>
          <w:bCs/>
          <w:szCs w:val="28"/>
          <w:lang w:val="nl-NL"/>
        </w:rPr>
      </w:pPr>
      <w:r w:rsidRPr="00DE6A3A">
        <w:rPr>
          <w:rFonts w:asciiTheme="majorHAnsi" w:hAnsiTheme="majorHAnsi" w:cstheme="majorHAnsi"/>
          <w:bCs/>
          <w:szCs w:val="28"/>
          <w:lang w:val="nl-NL"/>
        </w:rPr>
        <w:lastRenderedPageBreak/>
        <w:t>d4) Kiểm tra và thu thập các bằng chứng thích hợp khác như hồ sơ hành chính, hồ sơ nhân sự, hồ sơ lưu giữ các tài liệu trao đổi với chuyên gia tư vấn về các vấn đề kỹ thuật và đạo đức, các hồ sơ chứng minh sự tuân thủ các yêu cầu nghề nghiệp.</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đ) Đánh giá việc </w:t>
      </w:r>
      <w:r w:rsidR="00EA0BA5" w:rsidRPr="00DE6A3A">
        <w:rPr>
          <w:rFonts w:asciiTheme="majorHAnsi" w:hAnsiTheme="majorHAnsi" w:cstheme="majorHAnsi"/>
          <w:sz w:val="28"/>
          <w:szCs w:val="28"/>
          <w:lang w:val="nl-NL"/>
        </w:rPr>
        <w:t>xây dựng, phổ biến và tổ chức</w:t>
      </w:r>
      <w:r w:rsidRPr="00DE6A3A">
        <w:rPr>
          <w:rFonts w:asciiTheme="majorHAnsi" w:hAnsiTheme="majorHAnsi" w:cstheme="majorHAnsi"/>
          <w:sz w:val="28"/>
          <w:szCs w:val="28"/>
          <w:lang w:val="nl-NL"/>
        </w:rPr>
        <w:t xml:space="preserve"> thực hiện các </w:t>
      </w:r>
      <w:r w:rsidR="00EA0BA5" w:rsidRPr="00DE6A3A">
        <w:rPr>
          <w:rFonts w:asciiTheme="majorHAnsi" w:hAnsiTheme="majorHAnsi" w:cstheme="majorHAnsi"/>
          <w:sz w:val="28"/>
          <w:szCs w:val="28"/>
          <w:lang w:val="nl-NL"/>
        </w:rPr>
        <w:t xml:space="preserve">chính sách và thủ tục kiểm soát chất lượng dịch vụ </w:t>
      </w:r>
      <w:r w:rsidRPr="00DE6A3A">
        <w:rPr>
          <w:rFonts w:asciiTheme="majorHAnsi" w:hAnsiTheme="majorHAnsi" w:cstheme="majorHAnsi"/>
          <w:sz w:val="28"/>
          <w:szCs w:val="28"/>
          <w:lang w:val="nl-NL"/>
        </w:rPr>
        <w:t>thể hiện việc tổ chức và vận hành hệ thống kiểm soát chất lượng của doanh nghiệp, cụ thể:</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 xml:space="preserve">đ1) Đoàn kiểm tra cần đánh giá: </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(i) Các quy chế nội bộ đã ban hành có đầy đủ, có tuân thủ các chuẩn mực nghề nghiệp, pháp luật và các quy định có liên quan;</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(ii) Các quy chế nội bộ có được thiết kế phù hợp và thực hiện hữu hiệu hay không; có đảm bảo là chất lượng dịch vụ cung cấp phù hợp với tình hình cụ thể hay không.</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đ2) Đoàn kiểm tra cần phân tích rõ các vấn đề sau:</w:t>
      </w:r>
    </w:p>
    <w:p w:rsidR="0069296C" w:rsidRDefault="00427C6F">
      <w:pPr>
        <w:pStyle w:val="ListParagraph"/>
        <w:spacing w:before="120" w:after="120" w:line="240" w:lineRule="auto"/>
        <w:ind w:left="0"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(i) Doanh nghiệp đã sửa đổi, cập nhật các chính sách và thủ tục kiểm soát chất lượng phù hợp với các quy định mới của chuẩn mực nghề nghiệp, pháp luật và các quy định có liên quan (nếu có) hay chưa;</w:t>
      </w:r>
    </w:p>
    <w:p w:rsidR="0069296C" w:rsidRDefault="00427C6F">
      <w:pPr>
        <w:pStyle w:val="ListParagraph"/>
        <w:spacing w:before="120" w:after="120" w:line="240" w:lineRule="auto"/>
        <w:ind w:left="0"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(ii) Doanh nghiệp có quy định trách nhiệm của Ban Giám đốc về chất lượng trong doanh nghiệp kiểm toán hay không;</w:t>
      </w:r>
    </w:p>
    <w:p w:rsidR="0069296C" w:rsidRDefault="00427C6F">
      <w:pPr>
        <w:pStyle w:val="ListParagraph"/>
        <w:spacing w:before="120" w:after="120" w:line="240" w:lineRule="auto"/>
        <w:ind w:left="0"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(iii) Doanh nghiệp có xây dựng các chính sách và thủ tục để có sự đảm bảo hợp lý rằng doanh nghiệp kiểm toán và tất cả cán bộ, nhân viên của doanh nghiệp tuân thủ chuẩn mực và các quy định về đạo đức nghề nghiệp có liên quan hay không</w:t>
      </w:r>
      <w:r w:rsidR="00E520A4">
        <w:rPr>
          <w:rFonts w:asciiTheme="majorHAnsi" w:hAnsiTheme="majorHAnsi" w:cstheme="majorHAnsi"/>
          <w:sz w:val="28"/>
          <w:szCs w:val="28"/>
          <w:lang w:val="nl-NL"/>
        </w:rPr>
        <w:t xml:space="preserve"> bao g</w:t>
      </w:r>
      <w:r w:rsidR="00E520A4" w:rsidRPr="00E520A4">
        <w:rPr>
          <w:rFonts w:asciiTheme="majorHAnsi" w:hAnsiTheme="majorHAnsi" w:cstheme="majorHAnsi"/>
          <w:sz w:val="28"/>
          <w:szCs w:val="28"/>
          <w:lang w:val="nl-NL"/>
        </w:rPr>
        <w:t>ồm</w:t>
      </w:r>
      <w:r w:rsidR="00E520A4">
        <w:rPr>
          <w:rFonts w:asciiTheme="majorHAnsi" w:hAnsiTheme="majorHAnsi" w:cstheme="majorHAnsi"/>
          <w:sz w:val="28"/>
          <w:szCs w:val="28"/>
          <w:lang w:val="nl-NL"/>
        </w:rPr>
        <w:t xml:space="preserve"> c</w:t>
      </w:r>
      <w:r w:rsidR="00E520A4" w:rsidRPr="00E520A4">
        <w:rPr>
          <w:rFonts w:asciiTheme="majorHAnsi" w:hAnsiTheme="majorHAnsi" w:cstheme="majorHAnsi"/>
          <w:sz w:val="28"/>
          <w:szCs w:val="28"/>
          <w:lang w:val="nl-NL"/>
        </w:rPr>
        <w:t>ả</w:t>
      </w:r>
      <w:r w:rsidR="00E520A4">
        <w:rPr>
          <w:rFonts w:asciiTheme="majorHAnsi" w:hAnsiTheme="majorHAnsi" w:cstheme="majorHAnsi"/>
          <w:sz w:val="28"/>
          <w:szCs w:val="28"/>
          <w:lang w:val="nl-NL"/>
        </w:rPr>
        <w:t xml:space="preserve"> vi</w:t>
      </w:r>
      <w:r w:rsidR="00E520A4" w:rsidRPr="00E520A4">
        <w:rPr>
          <w:rFonts w:asciiTheme="majorHAnsi" w:hAnsiTheme="majorHAnsi" w:cstheme="majorHAnsi"/>
          <w:sz w:val="28"/>
          <w:szCs w:val="28"/>
          <w:lang w:val="nl-NL"/>
        </w:rPr>
        <w:t>ệc</w:t>
      </w:r>
      <w:r w:rsidR="00E520A4">
        <w:rPr>
          <w:rFonts w:asciiTheme="majorHAnsi" w:hAnsiTheme="majorHAnsi" w:cstheme="majorHAnsi"/>
          <w:sz w:val="28"/>
          <w:szCs w:val="28"/>
          <w:lang w:val="nl-NL"/>
        </w:rPr>
        <w:t xml:space="preserve"> </w:t>
      </w:r>
      <w:r w:rsidR="009A2CCC">
        <w:rPr>
          <w:rFonts w:asciiTheme="majorHAnsi" w:hAnsiTheme="majorHAnsi" w:cstheme="majorHAnsi"/>
          <w:sz w:val="28"/>
          <w:szCs w:val="28"/>
          <w:lang w:val="nl-NL"/>
        </w:rPr>
        <w:t>c</w:t>
      </w:r>
      <w:r w:rsidR="009A2CCC" w:rsidRPr="009A2CCC">
        <w:rPr>
          <w:rFonts w:asciiTheme="majorHAnsi" w:hAnsiTheme="majorHAnsi" w:cstheme="majorHAnsi"/>
          <w:sz w:val="28"/>
          <w:szCs w:val="28"/>
          <w:lang w:val="nl-NL"/>
        </w:rPr>
        <w:t>ó</w:t>
      </w:r>
      <w:r w:rsidR="009A2CCC">
        <w:rPr>
          <w:rFonts w:asciiTheme="majorHAnsi" w:hAnsiTheme="majorHAnsi" w:cstheme="majorHAnsi"/>
          <w:sz w:val="28"/>
          <w:szCs w:val="28"/>
          <w:lang w:val="nl-NL"/>
        </w:rPr>
        <w:t xml:space="preserve"> </w:t>
      </w:r>
      <w:r w:rsidR="00E520A4" w:rsidRPr="00DE6A3A">
        <w:rPr>
          <w:rFonts w:asciiTheme="majorHAnsi" w:hAnsiTheme="majorHAnsi" w:cstheme="majorHAnsi"/>
          <w:sz w:val="28"/>
          <w:szCs w:val="28"/>
          <w:lang w:val="nl-NL"/>
        </w:rPr>
        <w:t>yêu cầu nhân viên thực hiện xác nhận bằng văn bản về việc tuân thủ các chính sách và thủ tục nhằm đảm bảo tính độc lập hay không</w:t>
      </w:r>
      <w:r w:rsidR="00490AF5">
        <w:rPr>
          <w:rFonts w:asciiTheme="majorHAnsi" w:hAnsiTheme="majorHAnsi" w:cstheme="majorHAnsi"/>
          <w:sz w:val="28"/>
          <w:szCs w:val="28"/>
          <w:lang w:val="nl-NL"/>
        </w:rPr>
        <w:t>;</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(iv) Doanh nghiệp có xây dựng các chính sách và thủ tục về việc chấp nhận, duy trì quan hệ khách hàng và các hợp đồng dịch vụ cụ thể hay không;</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(v) Doanh nghiệp có xây dựng các chính sách và thủ tục để có sự đảm bảo hợp lý rằng doanh nghiệp kiểm toán có đủ nhân sự với trình độ chuyên môn, năng lực và cam kết tuân thủ các nguyên tắc đạo đức nghề nghiệp cần thiết hay không;</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(vi) Doanh nghiệp có xây dựng các chính sách và thủ tục để có sự đảm bảo hợp lý rằng các hợp đồng dịch vụ được thực hiện theo các chuẩn mực nghề nghiệp, pháp luật và các quy định có liên quan và doanh nghiệp kiểm toán phát hành báo cáo phù hợp với hoàn cảnh cụ thể hay không;</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(vii) Doanh nghiệp có xây dựng một quy trình giám sát để có sự đảm bảo hợp lý rằng các chính sách và thủ tục liên quan đến hệ thống kiểm soát chất lượng là phù hợp, đầy đủ và hoạt động hữu hiệu hay không.</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đ</w:t>
      </w:r>
      <w:r w:rsidR="003A426F">
        <w:rPr>
          <w:rFonts w:asciiTheme="majorHAnsi" w:hAnsiTheme="majorHAnsi" w:cstheme="majorHAnsi"/>
          <w:sz w:val="28"/>
          <w:szCs w:val="28"/>
          <w:lang w:val="nl-NL"/>
        </w:rPr>
        <w:t>3</w:t>
      </w:r>
      <w:r w:rsidRPr="00DE6A3A">
        <w:rPr>
          <w:rFonts w:asciiTheme="majorHAnsi" w:hAnsiTheme="majorHAnsi" w:cstheme="majorHAnsi"/>
          <w:sz w:val="28"/>
          <w:szCs w:val="28"/>
          <w:lang w:val="nl-NL"/>
        </w:rPr>
        <w:t>) Xác định những nội dung cần điều chỉnh và hoàn thiện hệ thống kiểm soát chất lượng, bao gồm cả việc xem xét các phiếu đánh giá của kiểm toán viên hành nghề về các chính sách và thủ tục liên quan đến công tác đào tạo của doanh nghiệp</w:t>
      </w:r>
      <w:r w:rsidR="006A51BF" w:rsidRPr="00DE6A3A">
        <w:rPr>
          <w:rFonts w:asciiTheme="majorHAnsi" w:hAnsiTheme="majorHAnsi" w:cstheme="majorHAnsi"/>
          <w:sz w:val="28"/>
          <w:szCs w:val="28"/>
          <w:lang w:val="nl-NL"/>
        </w:rPr>
        <w:t xml:space="preserve"> </w:t>
      </w:r>
    </w:p>
    <w:p w:rsidR="0069296C" w:rsidRDefault="00530513">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lastRenderedPageBreak/>
        <w:t>đ</w:t>
      </w:r>
      <w:r>
        <w:rPr>
          <w:rFonts w:asciiTheme="majorHAnsi" w:hAnsiTheme="majorHAnsi" w:cstheme="majorHAnsi"/>
          <w:sz w:val="28"/>
          <w:szCs w:val="28"/>
          <w:lang w:val="nl-NL"/>
        </w:rPr>
        <w:t>4</w:t>
      </w:r>
      <w:r w:rsidR="00427C6F" w:rsidRPr="00DE6A3A">
        <w:rPr>
          <w:rFonts w:asciiTheme="majorHAnsi" w:hAnsiTheme="majorHAnsi" w:cstheme="majorHAnsi"/>
          <w:sz w:val="28"/>
          <w:szCs w:val="28"/>
          <w:lang w:val="nl-NL"/>
        </w:rPr>
        <w:t xml:space="preserve">) Trao đổi với Ban </w:t>
      </w:r>
      <w:r w:rsidR="00631B20">
        <w:rPr>
          <w:rFonts w:asciiTheme="majorHAnsi" w:hAnsiTheme="majorHAnsi" w:cstheme="majorHAnsi"/>
          <w:sz w:val="28"/>
          <w:szCs w:val="28"/>
          <w:lang w:val="nl-NL"/>
        </w:rPr>
        <w:t>Gi</w:t>
      </w:r>
      <w:r w:rsidR="00631B20" w:rsidRPr="00631B20">
        <w:rPr>
          <w:rFonts w:asciiTheme="majorHAnsi" w:hAnsiTheme="majorHAnsi" w:cstheme="majorHAnsi"/>
          <w:sz w:val="28"/>
          <w:szCs w:val="28"/>
          <w:lang w:val="nl-NL"/>
        </w:rPr>
        <w:t>ám</w:t>
      </w:r>
      <w:r w:rsidR="00631B20">
        <w:rPr>
          <w:rFonts w:asciiTheme="majorHAnsi" w:hAnsiTheme="majorHAnsi" w:cstheme="majorHAnsi"/>
          <w:sz w:val="28"/>
          <w:szCs w:val="28"/>
          <w:lang w:val="nl-NL"/>
        </w:rPr>
        <w:t xml:space="preserve"> </w:t>
      </w:r>
      <w:r w:rsidR="00631B20" w:rsidRPr="00631B20">
        <w:rPr>
          <w:rFonts w:asciiTheme="majorHAnsi" w:hAnsiTheme="majorHAnsi" w:cstheme="majorHAnsi"/>
          <w:sz w:val="28"/>
          <w:szCs w:val="28"/>
          <w:lang w:val="nl-NL"/>
        </w:rPr>
        <w:t>đốc</w:t>
      </w:r>
      <w:r w:rsidR="00427C6F" w:rsidRPr="00DE6A3A">
        <w:rPr>
          <w:rFonts w:asciiTheme="majorHAnsi" w:hAnsiTheme="majorHAnsi" w:cstheme="majorHAnsi"/>
          <w:sz w:val="28"/>
          <w:szCs w:val="28"/>
          <w:lang w:val="nl-NL"/>
        </w:rPr>
        <w:t xml:space="preserve"> của doanh nghiệp được kiểm tra về các khiếm khuyết, tồn tại của hệ thống kiểm soát chất lượng.</w:t>
      </w:r>
    </w:p>
    <w:p w:rsidR="0069296C" w:rsidRDefault="00427C6F">
      <w:pPr>
        <w:spacing w:before="120" w:after="120" w:line="240" w:lineRule="auto"/>
        <w:ind w:firstLine="576"/>
        <w:jc w:val="both"/>
        <w:rPr>
          <w:rFonts w:asciiTheme="majorHAnsi" w:hAnsiTheme="majorHAnsi" w:cstheme="majorHAnsi"/>
          <w:sz w:val="28"/>
          <w:szCs w:val="28"/>
          <w:lang w:val="nl-NL"/>
        </w:rPr>
      </w:pPr>
      <w:r w:rsidRPr="00DE6A3A">
        <w:rPr>
          <w:rFonts w:asciiTheme="majorHAnsi" w:hAnsiTheme="majorHAnsi" w:cstheme="majorHAnsi"/>
          <w:sz w:val="28"/>
          <w:szCs w:val="28"/>
          <w:lang w:val="nl-NL"/>
        </w:rPr>
        <w:t>e) Lập Bảng đánh giá hệ thống kiểm soát chất lượng dịch vụ kiểm toán</w:t>
      </w:r>
      <w:r w:rsidR="00490D3C" w:rsidRPr="00DE6A3A">
        <w:rPr>
          <w:rFonts w:asciiTheme="majorHAnsi" w:hAnsiTheme="majorHAnsi" w:cstheme="majorHAnsi"/>
          <w:sz w:val="28"/>
          <w:szCs w:val="28"/>
          <w:lang w:val="nl-NL"/>
        </w:rPr>
        <w:t xml:space="preserve"> và trao đổi để thống nhất với doanh nghiệp kiểm toán được kiểm tra </w:t>
      </w:r>
      <w:r w:rsidRPr="00DE6A3A">
        <w:rPr>
          <w:rFonts w:asciiTheme="majorHAnsi" w:hAnsiTheme="majorHAnsi" w:cstheme="majorHAnsi"/>
          <w:sz w:val="28"/>
          <w:szCs w:val="28"/>
          <w:lang w:val="nl-NL"/>
        </w:rPr>
        <w:t xml:space="preserve">về </w:t>
      </w:r>
      <w:r w:rsidR="006A51BF" w:rsidRPr="00DE6A3A">
        <w:rPr>
          <w:rFonts w:asciiTheme="majorHAnsi" w:hAnsiTheme="majorHAnsi" w:cstheme="majorHAnsi"/>
          <w:sz w:val="28"/>
          <w:szCs w:val="28"/>
          <w:lang w:val="nl-NL"/>
        </w:rPr>
        <w:t xml:space="preserve">kết quả </w:t>
      </w:r>
      <w:r w:rsidRPr="00DE6A3A">
        <w:rPr>
          <w:rFonts w:asciiTheme="majorHAnsi" w:hAnsiTheme="majorHAnsi" w:cstheme="majorHAnsi"/>
          <w:sz w:val="28"/>
          <w:szCs w:val="28"/>
          <w:lang w:val="nl-NL"/>
        </w:rPr>
        <w:t xml:space="preserve">đánh giá hệ thống kiểm soát chất lượng dịch vụ kiểm toán. </w:t>
      </w:r>
    </w:p>
    <w:p w:rsidR="0069296C" w:rsidRDefault="00427C6F">
      <w:pPr>
        <w:spacing w:before="120" w:after="120" w:line="240" w:lineRule="auto"/>
        <w:ind w:firstLine="576"/>
        <w:jc w:val="both"/>
        <w:rPr>
          <w:rFonts w:asciiTheme="majorHAnsi" w:hAnsiTheme="majorHAnsi" w:cstheme="majorHAnsi"/>
          <w:szCs w:val="28"/>
          <w:lang w:val="nl-NL"/>
        </w:rPr>
      </w:pPr>
      <w:r w:rsidRPr="00DE6A3A">
        <w:rPr>
          <w:rFonts w:asciiTheme="majorHAnsi" w:hAnsiTheme="majorHAnsi" w:cstheme="majorHAnsi"/>
          <w:sz w:val="28"/>
          <w:szCs w:val="28"/>
          <w:lang w:val="nl-NL"/>
        </w:rPr>
        <w:t xml:space="preserve">Căn cứ vào Bảng đánh giá hệ thống kiểm soát chất lượng dịch vụ kiểm toán và xét đoán chuyên môn </w:t>
      </w:r>
      <w:r w:rsidR="00490D3C" w:rsidRPr="00DE6A3A">
        <w:rPr>
          <w:rFonts w:asciiTheme="majorHAnsi" w:hAnsiTheme="majorHAnsi" w:cstheme="majorHAnsi"/>
          <w:sz w:val="28"/>
          <w:szCs w:val="28"/>
          <w:lang w:val="nl-NL"/>
        </w:rPr>
        <w:t xml:space="preserve">của Đoàn kiểm tra </w:t>
      </w:r>
      <w:r w:rsidRPr="00DE6A3A">
        <w:rPr>
          <w:rFonts w:asciiTheme="majorHAnsi" w:hAnsiTheme="majorHAnsi" w:cstheme="majorHAnsi"/>
          <w:sz w:val="28"/>
          <w:szCs w:val="28"/>
          <w:lang w:val="nl-NL"/>
        </w:rPr>
        <w:t xml:space="preserve">để kết luận </w:t>
      </w:r>
      <w:r w:rsidR="00AE35FB" w:rsidRPr="00DE6A3A">
        <w:rPr>
          <w:rFonts w:asciiTheme="majorHAnsi" w:hAnsiTheme="majorHAnsi" w:cstheme="majorHAnsi"/>
          <w:sz w:val="28"/>
          <w:szCs w:val="28"/>
          <w:lang w:val="nl-NL"/>
        </w:rPr>
        <w:t>về kết quả kiểm tra hệ thống theo một trong 4 loại ý kiến nhận xét sau đây:</w:t>
      </w:r>
    </w:p>
    <w:p w:rsidR="0069296C" w:rsidRDefault="00E562BA">
      <w:pPr>
        <w:pStyle w:val="BodyTextIndent"/>
        <w:spacing w:before="120" w:after="120"/>
        <w:ind w:firstLine="567"/>
        <w:rPr>
          <w:rFonts w:ascii="Times New Roman" w:hAnsi="Times New Roman"/>
          <w:bCs/>
          <w:szCs w:val="28"/>
          <w:lang w:val="it-IT"/>
        </w:rPr>
      </w:pPr>
      <w:r w:rsidRPr="004F2E2A">
        <w:rPr>
          <w:rFonts w:ascii="Times New Roman" w:hAnsi="Times New Roman"/>
          <w:bCs/>
          <w:szCs w:val="28"/>
          <w:lang w:val="it-IT"/>
        </w:rPr>
        <w:t>Loại 1: Hệ thống kiểm soát chất lượng dịch vụ kiểm toán tốt;</w:t>
      </w:r>
    </w:p>
    <w:p w:rsidR="0069296C" w:rsidRDefault="00E562BA">
      <w:pPr>
        <w:pStyle w:val="BodyTextIndent"/>
        <w:spacing w:before="120" w:after="120"/>
        <w:ind w:firstLine="567"/>
        <w:rPr>
          <w:rFonts w:ascii="Times New Roman" w:hAnsi="Times New Roman"/>
          <w:bCs/>
          <w:szCs w:val="28"/>
          <w:lang w:val="it-IT"/>
        </w:rPr>
      </w:pPr>
      <w:r w:rsidRPr="004F2E2A">
        <w:rPr>
          <w:rFonts w:ascii="Times New Roman" w:hAnsi="Times New Roman"/>
          <w:bCs/>
          <w:szCs w:val="28"/>
          <w:lang w:val="it-IT"/>
        </w:rPr>
        <w:t>Loại 2: Hệ thống kiểm soát chất lượng dịch vụ kiểm toán đạt yêu cầu;</w:t>
      </w:r>
    </w:p>
    <w:p w:rsidR="0069296C" w:rsidRDefault="00AE35FB">
      <w:pPr>
        <w:pStyle w:val="BodyTextIndent"/>
        <w:spacing w:before="120" w:after="120"/>
        <w:ind w:firstLine="567"/>
        <w:rPr>
          <w:rFonts w:ascii="Times New Roman" w:hAnsi="Times New Roman"/>
          <w:bCs/>
          <w:spacing w:val="-2"/>
          <w:szCs w:val="28"/>
          <w:lang w:val="it-IT"/>
        </w:rPr>
      </w:pPr>
      <w:r w:rsidRPr="00AE35FB">
        <w:rPr>
          <w:rFonts w:ascii="Times New Roman" w:hAnsi="Times New Roman"/>
          <w:bCs/>
          <w:spacing w:val="-2"/>
          <w:szCs w:val="28"/>
          <w:lang w:val="it-IT"/>
        </w:rPr>
        <w:t>Loại 3: Hệ thống kiểm soát chất lượng dịch vụ kiểm toán không đạt yêu cầu;</w:t>
      </w:r>
    </w:p>
    <w:p w:rsidR="0069296C" w:rsidRDefault="00E562BA">
      <w:pPr>
        <w:pStyle w:val="BodyTextIndent"/>
        <w:spacing w:before="120" w:after="120"/>
        <w:ind w:firstLine="567"/>
        <w:rPr>
          <w:rFonts w:ascii="Times New Roman" w:hAnsi="Times New Roman"/>
          <w:bCs/>
          <w:szCs w:val="28"/>
          <w:lang w:val="it-IT"/>
        </w:rPr>
      </w:pPr>
      <w:r w:rsidRPr="004F2E2A">
        <w:rPr>
          <w:rFonts w:ascii="Times New Roman" w:hAnsi="Times New Roman"/>
          <w:bCs/>
          <w:szCs w:val="28"/>
          <w:lang w:val="it-IT"/>
        </w:rPr>
        <w:t>Loại 4: Hệ thống kiểm soát chất lượng dịch vụ kiểm toán yếu kém, có sai sót nghiêm trọng.</w:t>
      </w:r>
    </w:p>
    <w:p w:rsidR="0069296C" w:rsidRDefault="00427C6F">
      <w:pPr>
        <w:spacing w:before="120" w:after="120" w:line="240" w:lineRule="auto"/>
        <w:ind w:firstLine="576"/>
        <w:jc w:val="both"/>
        <w:rPr>
          <w:rFonts w:asciiTheme="majorHAnsi" w:hAnsiTheme="majorHAnsi" w:cstheme="majorHAnsi"/>
          <w:sz w:val="28"/>
          <w:szCs w:val="28"/>
          <w:lang w:val="it-IT"/>
        </w:rPr>
      </w:pPr>
      <w:r w:rsidRPr="005D17CA">
        <w:rPr>
          <w:rFonts w:asciiTheme="majorHAnsi" w:hAnsiTheme="majorHAnsi" w:cstheme="majorHAnsi"/>
          <w:sz w:val="28"/>
          <w:szCs w:val="28"/>
          <w:lang w:val="it-IT"/>
        </w:rPr>
        <w:t xml:space="preserve">3. </w:t>
      </w:r>
      <w:r w:rsidR="00490D3C" w:rsidRPr="005D17CA">
        <w:rPr>
          <w:rFonts w:asciiTheme="majorHAnsi" w:hAnsiTheme="majorHAnsi" w:cstheme="majorHAnsi"/>
          <w:sz w:val="28"/>
          <w:szCs w:val="28"/>
          <w:lang w:val="it-IT"/>
        </w:rPr>
        <w:t xml:space="preserve">Nội dung </w:t>
      </w:r>
      <w:r w:rsidRPr="005D17CA">
        <w:rPr>
          <w:rFonts w:asciiTheme="majorHAnsi" w:hAnsiTheme="majorHAnsi" w:cstheme="majorHAnsi"/>
          <w:sz w:val="28"/>
          <w:szCs w:val="28"/>
          <w:lang w:val="it-IT"/>
        </w:rPr>
        <w:t>kiểm tra kỹ thuật</w:t>
      </w:r>
    </w:p>
    <w:p w:rsidR="0069296C" w:rsidRDefault="00CA76E0">
      <w:pPr>
        <w:spacing w:before="120" w:after="120" w:line="240" w:lineRule="auto"/>
        <w:ind w:firstLine="576"/>
        <w:jc w:val="both"/>
        <w:rPr>
          <w:rFonts w:asciiTheme="majorHAnsi" w:hAnsiTheme="majorHAnsi" w:cstheme="majorHAnsi"/>
          <w:i/>
          <w:sz w:val="28"/>
          <w:szCs w:val="28"/>
          <w:lang w:val="it-IT"/>
        </w:rPr>
      </w:pPr>
      <w:r w:rsidRPr="00CA76E0">
        <w:rPr>
          <w:rFonts w:asciiTheme="majorHAnsi" w:hAnsiTheme="majorHAnsi" w:cstheme="majorHAnsi"/>
          <w:i/>
          <w:sz w:val="28"/>
          <w:szCs w:val="28"/>
          <w:lang w:val="it-IT"/>
        </w:rPr>
        <w:t>3.1. Mục đích kiểm tra kỹ thuật</w:t>
      </w:r>
      <w:r w:rsidR="00785858">
        <w:rPr>
          <w:rFonts w:asciiTheme="majorHAnsi" w:hAnsiTheme="majorHAnsi" w:cstheme="majorHAnsi"/>
          <w:i/>
          <w:sz w:val="28"/>
          <w:szCs w:val="28"/>
          <w:lang w:val="it-IT"/>
        </w:rPr>
        <w:t>:</w:t>
      </w:r>
    </w:p>
    <w:p w:rsidR="0069296C" w:rsidRDefault="00AE35FB">
      <w:pPr>
        <w:spacing w:before="120" w:after="120" w:line="240" w:lineRule="auto"/>
        <w:ind w:firstLine="576"/>
        <w:jc w:val="both"/>
        <w:rPr>
          <w:rFonts w:asciiTheme="majorHAnsi" w:hAnsiTheme="majorHAnsi" w:cstheme="majorHAnsi"/>
          <w:sz w:val="28"/>
          <w:szCs w:val="28"/>
          <w:lang w:val="it-IT"/>
        </w:rPr>
      </w:pPr>
      <w:r w:rsidRPr="005D17CA">
        <w:rPr>
          <w:rFonts w:asciiTheme="majorHAnsi" w:hAnsiTheme="majorHAnsi" w:cstheme="majorHAnsi"/>
          <w:sz w:val="28"/>
          <w:szCs w:val="28"/>
          <w:lang w:val="it-IT"/>
        </w:rPr>
        <w:t xml:space="preserve">Kiểm tra kỹ thuật nhằm đánh giá liệu việc thực hiện các hợp đồng dịch vụ </w:t>
      </w:r>
      <w:r w:rsidR="00631B20">
        <w:rPr>
          <w:rFonts w:asciiTheme="majorHAnsi" w:hAnsiTheme="majorHAnsi" w:cstheme="majorHAnsi"/>
          <w:sz w:val="28"/>
          <w:szCs w:val="28"/>
          <w:lang w:val="it-IT"/>
        </w:rPr>
        <w:t>ki</w:t>
      </w:r>
      <w:r w:rsidR="00631B20" w:rsidRPr="00631B20">
        <w:rPr>
          <w:rFonts w:asciiTheme="majorHAnsi" w:hAnsiTheme="majorHAnsi" w:cstheme="majorHAnsi"/>
          <w:sz w:val="28"/>
          <w:szCs w:val="28"/>
          <w:lang w:val="it-IT"/>
        </w:rPr>
        <w:t>ểm</w:t>
      </w:r>
      <w:r w:rsidR="00631B20">
        <w:rPr>
          <w:rFonts w:asciiTheme="majorHAnsi" w:hAnsiTheme="majorHAnsi" w:cstheme="majorHAnsi"/>
          <w:sz w:val="28"/>
          <w:szCs w:val="28"/>
          <w:lang w:val="it-IT"/>
        </w:rPr>
        <w:t xml:space="preserve"> to</w:t>
      </w:r>
      <w:r w:rsidR="00631B20" w:rsidRPr="00631B20">
        <w:rPr>
          <w:rFonts w:asciiTheme="majorHAnsi" w:hAnsiTheme="majorHAnsi" w:cstheme="majorHAnsi"/>
          <w:sz w:val="28"/>
          <w:szCs w:val="28"/>
          <w:lang w:val="it-IT"/>
        </w:rPr>
        <w:t>án</w:t>
      </w:r>
      <w:r w:rsidR="00631B20">
        <w:rPr>
          <w:rFonts w:asciiTheme="majorHAnsi" w:hAnsiTheme="majorHAnsi" w:cstheme="majorHAnsi"/>
          <w:sz w:val="28"/>
          <w:szCs w:val="28"/>
          <w:lang w:val="it-IT"/>
        </w:rPr>
        <w:t xml:space="preserve"> </w:t>
      </w:r>
      <w:r w:rsidRPr="005D17CA">
        <w:rPr>
          <w:rFonts w:asciiTheme="majorHAnsi" w:hAnsiTheme="majorHAnsi" w:cstheme="majorHAnsi"/>
          <w:sz w:val="28"/>
          <w:szCs w:val="28"/>
          <w:lang w:val="it-IT"/>
        </w:rPr>
        <w:t>có được lập kế hoạch và tổ chức thực hiện phù hợp với quy định của chuẩn mực nghề nghiệp, pháp luật và các quy định có liên quan hay không.</w:t>
      </w:r>
    </w:p>
    <w:p w:rsidR="0069296C" w:rsidRDefault="00CA76E0">
      <w:pPr>
        <w:spacing w:before="120" w:after="120" w:line="240" w:lineRule="auto"/>
        <w:ind w:firstLine="576"/>
        <w:jc w:val="both"/>
        <w:rPr>
          <w:rFonts w:asciiTheme="majorHAnsi" w:hAnsiTheme="majorHAnsi" w:cstheme="majorHAnsi"/>
          <w:i/>
          <w:sz w:val="28"/>
          <w:szCs w:val="28"/>
          <w:lang w:val="it-IT"/>
        </w:rPr>
      </w:pPr>
      <w:r w:rsidRPr="00CA76E0">
        <w:rPr>
          <w:rFonts w:asciiTheme="majorHAnsi" w:hAnsiTheme="majorHAnsi" w:cstheme="majorHAnsi"/>
          <w:i/>
          <w:sz w:val="28"/>
          <w:szCs w:val="28"/>
          <w:lang w:val="it-IT"/>
        </w:rPr>
        <w:t>3.2. Thủ tục kiểm tra kỹ thuật bao gồm:</w:t>
      </w:r>
    </w:p>
    <w:p w:rsidR="0069296C" w:rsidRDefault="00427C6F">
      <w:pPr>
        <w:spacing w:before="120" w:after="120" w:line="240" w:lineRule="auto"/>
        <w:ind w:firstLine="576"/>
        <w:jc w:val="both"/>
        <w:rPr>
          <w:rFonts w:asciiTheme="majorHAnsi" w:hAnsiTheme="majorHAnsi" w:cstheme="majorHAnsi"/>
          <w:sz w:val="28"/>
          <w:szCs w:val="28"/>
          <w:lang w:val="it-IT"/>
        </w:rPr>
      </w:pPr>
      <w:r w:rsidRPr="005D17CA">
        <w:rPr>
          <w:rFonts w:asciiTheme="majorHAnsi" w:hAnsiTheme="majorHAnsi" w:cstheme="majorHAnsi"/>
          <w:sz w:val="28"/>
          <w:szCs w:val="28"/>
          <w:lang w:val="it-IT"/>
        </w:rPr>
        <w:t>a) Kiểm tra phương pháp luận về kiểm toán do doanh nghiệp áp dụng. Kiểm tra hồ sơ (file) kiểm toán mẫu do doanh nghiệp hướng dẫn</w:t>
      </w:r>
      <w:r w:rsidR="00EA0BA5" w:rsidRPr="005D17CA">
        <w:rPr>
          <w:rFonts w:asciiTheme="majorHAnsi" w:hAnsiTheme="majorHAnsi" w:cstheme="majorHAnsi"/>
          <w:sz w:val="28"/>
          <w:szCs w:val="28"/>
          <w:lang w:val="it-IT"/>
        </w:rPr>
        <w:t>;</w:t>
      </w:r>
    </w:p>
    <w:p w:rsidR="00CA76E0" w:rsidRDefault="00AE35FB" w:rsidP="00CA76E0">
      <w:pPr>
        <w:pStyle w:val="BodyTextIndent"/>
        <w:spacing w:before="120" w:after="120"/>
        <w:ind w:firstLine="576"/>
        <w:rPr>
          <w:rFonts w:asciiTheme="majorHAnsi" w:hAnsiTheme="majorHAnsi" w:cstheme="majorHAnsi"/>
          <w:szCs w:val="28"/>
          <w:lang w:val="it-IT"/>
        </w:rPr>
      </w:pPr>
      <w:r w:rsidRPr="00AE35FB">
        <w:rPr>
          <w:rFonts w:ascii="Times New Roman" w:hAnsi="Times New Roman"/>
          <w:szCs w:val="28"/>
          <w:lang w:val="it-IT"/>
        </w:rPr>
        <w:t xml:space="preserve">b) </w:t>
      </w:r>
      <w:r w:rsidRPr="00AE35FB">
        <w:rPr>
          <w:rFonts w:asciiTheme="majorHAnsi" w:hAnsiTheme="majorHAnsi" w:cstheme="majorHAnsi"/>
          <w:bCs/>
          <w:szCs w:val="28"/>
          <w:lang w:val="it-IT"/>
        </w:rPr>
        <w:t>Kiểm tra, soát xét hồ sơ cho từng hợp đồng dịch vụ được lựa chọn (bao gồm soát xét các tài liệu, thông tin, báo cáo</w:t>
      </w:r>
      <w:r w:rsidRPr="00AE35FB">
        <w:rPr>
          <w:rFonts w:asciiTheme="majorHAnsi" w:hAnsiTheme="majorHAnsi" w:cstheme="majorHAnsi"/>
          <w:szCs w:val="28"/>
          <w:lang w:val="it-IT"/>
        </w:rPr>
        <w:t xml:space="preserve"> tài chính, báo cáo kiểm toán, báo cáo kết quả dịch vụ của doanh nghiệp kiểm toán, tài liệu và thư từ trao đổi có liên quan).</w:t>
      </w:r>
    </w:p>
    <w:p w:rsidR="0069296C" w:rsidRDefault="008D2AD7">
      <w:pPr>
        <w:spacing w:before="120" w:after="120" w:line="240" w:lineRule="auto"/>
        <w:ind w:firstLine="576"/>
        <w:jc w:val="both"/>
        <w:rPr>
          <w:rFonts w:asciiTheme="majorHAnsi" w:hAnsiTheme="majorHAnsi" w:cstheme="majorHAnsi"/>
          <w:sz w:val="28"/>
          <w:szCs w:val="28"/>
          <w:lang w:val="it-IT"/>
        </w:rPr>
      </w:pPr>
      <w:r w:rsidRPr="00641C55">
        <w:rPr>
          <w:rFonts w:asciiTheme="majorHAnsi" w:hAnsiTheme="majorHAnsi" w:cstheme="majorHAnsi"/>
          <w:sz w:val="28"/>
          <w:szCs w:val="28"/>
          <w:lang w:val="it-IT"/>
        </w:rPr>
        <w:t xml:space="preserve">Kiểm tra và thu thập đầy đủ bằng chứng kiểm toán thích hợp làm cơ sở để đánh giá từng thủ tục trong quy trình kiểm toán </w:t>
      </w:r>
      <w:r>
        <w:rPr>
          <w:rFonts w:asciiTheme="majorHAnsi" w:hAnsiTheme="majorHAnsi" w:cstheme="majorHAnsi"/>
          <w:sz w:val="28"/>
          <w:szCs w:val="28"/>
          <w:lang w:val="it-IT"/>
        </w:rPr>
        <w:t>c</w:t>
      </w:r>
      <w:r w:rsidRPr="009407A9">
        <w:rPr>
          <w:rFonts w:asciiTheme="majorHAnsi" w:hAnsiTheme="majorHAnsi" w:cstheme="majorHAnsi"/>
          <w:sz w:val="28"/>
          <w:szCs w:val="28"/>
          <w:lang w:val="it-IT"/>
        </w:rPr>
        <w:t>ủa</w:t>
      </w:r>
      <w:r>
        <w:rPr>
          <w:rFonts w:asciiTheme="majorHAnsi" w:hAnsiTheme="majorHAnsi" w:cstheme="majorHAnsi"/>
          <w:sz w:val="28"/>
          <w:szCs w:val="28"/>
          <w:lang w:val="it-IT"/>
        </w:rPr>
        <w:t xml:space="preserve"> </w:t>
      </w:r>
      <w:r w:rsidRPr="00641C55">
        <w:rPr>
          <w:rFonts w:asciiTheme="majorHAnsi" w:hAnsiTheme="majorHAnsi" w:cstheme="majorHAnsi"/>
          <w:sz w:val="28"/>
          <w:szCs w:val="28"/>
          <w:lang w:val="it-IT"/>
        </w:rPr>
        <w:t>từng hợp đồng</w:t>
      </w:r>
      <w:r>
        <w:rPr>
          <w:rFonts w:asciiTheme="majorHAnsi" w:hAnsiTheme="majorHAnsi" w:cstheme="majorHAnsi"/>
          <w:sz w:val="28"/>
          <w:szCs w:val="28"/>
          <w:lang w:val="it-IT"/>
        </w:rPr>
        <w:t xml:space="preserve"> d</w:t>
      </w:r>
      <w:r w:rsidRPr="009407A9">
        <w:rPr>
          <w:rFonts w:asciiTheme="majorHAnsi" w:hAnsiTheme="majorHAnsi" w:cstheme="majorHAnsi"/>
          <w:sz w:val="28"/>
          <w:szCs w:val="28"/>
          <w:lang w:val="it-IT"/>
        </w:rPr>
        <w:t>ịch</w:t>
      </w:r>
      <w:r>
        <w:rPr>
          <w:rFonts w:asciiTheme="majorHAnsi" w:hAnsiTheme="majorHAnsi" w:cstheme="majorHAnsi"/>
          <w:sz w:val="28"/>
          <w:szCs w:val="28"/>
          <w:lang w:val="it-IT"/>
        </w:rPr>
        <w:t xml:space="preserve"> v</w:t>
      </w:r>
      <w:r w:rsidRPr="009407A9">
        <w:rPr>
          <w:rFonts w:asciiTheme="majorHAnsi" w:hAnsiTheme="majorHAnsi" w:cstheme="majorHAnsi"/>
          <w:sz w:val="28"/>
          <w:szCs w:val="28"/>
          <w:lang w:val="it-IT"/>
        </w:rPr>
        <w:t>ụ</w:t>
      </w:r>
      <w:r>
        <w:rPr>
          <w:rFonts w:asciiTheme="majorHAnsi" w:hAnsiTheme="majorHAnsi" w:cstheme="majorHAnsi"/>
          <w:sz w:val="28"/>
          <w:szCs w:val="28"/>
          <w:lang w:val="it-IT"/>
        </w:rPr>
        <w:t xml:space="preserve"> </w:t>
      </w:r>
      <w:r w:rsidRPr="009407A9">
        <w:rPr>
          <w:rFonts w:asciiTheme="majorHAnsi" w:hAnsiTheme="majorHAnsi" w:cstheme="majorHAnsi"/>
          <w:sz w:val="28"/>
          <w:szCs w:val="28"/>
          <w:lang w:val="it-IT"/>
        </w:rPr>
        <w:t>được</w:t>
      </w:r>
      <w:r>
        <w:rPr>
          <w:rFonts w:asciiTheme="majorHAnsi" w:hAnsiTheme="majorHAnsi" w:cstheme="majorHAnsi"/>
          <w:sz w:val="28"/>
          <w:szCs w:val="28"/>
          <w:lang w:val="it-IT"/>
        </w:rPr>
        <w:t xml:space="preserve"> ki</w:t>
      </w:r>
      <w:r w:rsidRPr="009407A9">
        <w:rPr>
          <w:rFonts w:asciiTheme="majorHAnsi" w:hAnsiTheme="majorHAnsi" w:cstheme="majorHAnsi"/>
          <w:sz w:val="28"/>
          <w:szCs w:val="28"/>
          <w:lang w:val="it-IT"/>
        </w:rPr>
        <w:t>ể</w:t>
      </w:r>
      <w:r>
        <w:rPr>
          <w:rFonts w:asciiTheme="majorHAnsi" w:hAnsiTheme="majorHAnsi" w:cstheme="majorHAnsi"/>
          <w:sz w:val="28"/>
          <w:szCs w:val="28"/>
          <w:lang w:val="it-IT"/>
        </w:rPr>
        <w:t>m tra</w:t>
      </w:r>
      <w:r w:rsidRPr="00641C55">
        <w:rPr>
          <w:rFonts w:asciiTheme="majorHAnsi" w:hAnsiTheme="majorHAnsi" w:cstheme="majorHAnsi"/>
          <w:sz w:val="28"/>
          <w:szCs w:val="28"/>
          <w:lang w:val="it-IT"/>
        </w:rPr>
        <w:t xml:space="preserve">. Đặc biệt lưu ý các thủ tục </w:t>
      </w:r>
      <w:r>
        <w:rPr>
          <w:rFonts w:asciiTheme="majorHAnsi" w:hAnsiTheme="majorHAnsi" w:cstheme="majorHAnsi"/>
          <w:sz w:val="28"/>
          <w:szCs w:val="28"/>
          <w:lang w:val="it-IT"/>
        </w:rPr>
        <w:t>v</w:t>
      </w:r>
      <w:r w:rsidRPr="008E18DA">
        <w:rPr>
          <w:rFonts w:asciiTheme="majorHAnsi" w:hAnsiTheme="majorHAnsi" w:cstheme="majorHAnsi"/>
          <w:sz w:val="28"/>
          <w:szCs w:val="28"/>
          <w:lang w:val="it-IT"/>
        </w:rPr>
        <w:t>à</w:t>
      </w:r>
      <w:r>
        <w:rPr>
          <w:rFonts w:asciiTheme="majorHAnsi" w:hAnsiTheme="majorHAnsi" w:cstheme="majorHAnsi"/>
          <w:sz w:val="28"/>
          <w:szCs w:val="28"/>
          <w:lang w:val="it-IT"/>
        </w:rPr>
        <w:t xml:space="preserve"> c</w:t>
      </w:r>
      <w:r w:rsidRPr="008E18DA">
        <w:rPr>
          <w:rFonts w:asciiTheme="majorHAnsi" w:hAnsiTheme="majorHAnsi" w:cstheme="majorHAnsi"/>
          <w:sz w:val="28"/>
          <w:szCs w:val="28"/>
          <w:lang w:val="it-IT"/>
        </w:rPr>
        <w:t>ô</w:t>
      </w:r>
      <w:r>
        <w:rPr>
          <w:rFonts w:asciiTheme="majorHAnsi" w:hAnsiTheme="majorHAnsi" w:cstheme="majorHAnsi"/>
          <w:sz w:val="28"/>
          <w:szCs w:val="28"/>
          <w:lang w:val="it-IT"/>
        </w:rPr>
        <w:t>ng vi</w:t>
      </w:r>
      <w:r w:rsidRPr="008E18DA">
        <w:rPr>
          <w:rFonts w:asciiTheme="majorHAnsi" w:hAnsiTheme="majorHAnsi" w:cstheme="majorHAnsi"/>
          <w:sz w:val="28"/>
          <w:szCs w:val="28"/>
          <w:lang w:val="it-IT"/>
        </w:rPr>
        <w:t>ệc</w:t>
      </w:r>
      <w:r>
        <w:rPr>
          <w:rFonts w:asciiTheme="majorHAnsi" w:hAnsiTheme="majorHAnsi" w:cstheme="majorHAnsi"/>
          <w:sz w:val="28"/>
          <w:szCs w:val="28"/>
          <w:lang w:val="it-IT"/>
        </w:rPr>
        <w:t xml:space="preserve"> ki</w:t>
      </w:r>
      <w:r w:rsidRPr="008E18DA">
        <w:rPr>
          <w:rFonts w:asciiTheme="majorHAnsi" w:hAnsiTheme="majorHAnsi" w:cstheme="majorHAnsi"/>
          <w:sz w:val="28"/>
          <w:szCs w:val="28"/>
          <w:lang w:val="it-IT"/>
        </w:rPr>
        <w:t>ểm</w:t>
      </w:r>
      <w:r>
        <w:rPr>
          <w:rFonts w:asciiTheme="majorHAnsi" w:hAnsiTheme="majorHAnsi" w:cstheme="majorHAnsi"/>
          <w:sz w:val="28"/>
          <w:szCs w:val="28"/>
          <w:lang w:val="it-IT"/>
        </w:rPr>
        <w:t xml:space="preserve"> t</w:t>
      </w:r>
      <w:r w:rsidRPr="008E18DA">
        <w:rPr>
          <w:rFonts w:asciiTheme="majorHAnsi" w:hAnsiTheme="majorHAnsi" w:cstheme="majorHAnsi"/>
          <w:sz w:val="28"/>
          <w:szCs w:val="28"/>
          <w:lang w:val="it-IT"/>
        </w:rPr>
        <w:t>oán</w:t>
      </w:r>
      <w:r>
        <w:rPr>
          <w:rFonts w:asciiTheme="majorHAnsi" w:hAnsiTheme="majorHAnsi" w:cstheme="majorHAnsi"/>
          <w:sz w:val="28"/>
          <w:szCs w:val="28"/>
          <w:lang w:val="it-IT"/>
        </w:rPr>
        <w:t xml:space="preserve"> </w:t>
      </w:r>
      <w:r w:rsidRPr="00641C55">
        <w:rPr>
          <w:rFonts w:asciiTheme="majorHAnsi" w:hAnsiTheme="majorHAnsi" w:cstheme="majorHAnsi"/>
          <w:sz w:val="28"/>
          <w:szCs w:val="28"/>
          <w:lang w:val="it-IT"/>
        </w:rPr>
        <w:t xml:space="preserve">được xem là quan trọng (tùy từng hợp đồng cụ thể) như: </w:t>
      </w:r>
    </w:p>
    <w:p w:rsidR="0069296C" w:rsidRDefault="008D2AD7">
      <w:pPr>
        <w:spacing w:before="120" w:after="120" w:line="240" w:lineRule="auto"/>
        <w:ind w:firstLine="576"/>
        <w:jc w:val="both"/>
        <w:rPr>
          <w:rFonts w:asciiTheme="majorHAnsi" w:hAnsiTheme="majorHAnsi" w:cstheme="majorHAnsi"/>
          <w:sz w:val="28"/>
          <w:szCs w:val="28"/>
          <w:lang w:val="it-IT"/>
        </w:rPr>
      </w:pPr>
      <w:r>
        <w:rPr>
          <w:rFonts w:asciiTheme="majorHAnsi" w:hAnsiTheme="majorHAnsi" w:cstheme="majorHAnsi"/>
          <w:sz w:val="28"/>
          <w:szCs w:val="28"/>
          <w:lang w:val="it-IT"/>
        </w:rPr>
        <w:t>- Xem x</w:t>
      </w:r>
      <w:r w:rsidRPr="008E18DA">
        <w:rPr>
          <w:rFonts w:asciiTheme="majorHAnsi" w:hAnsiTheme="majorHAnsi" w:cstheme="majorHAnsi"/>
          <w:sz w:val="28"/>
          <w:szCs w:val="28"/>
          <w:lang w:val="it-IT"/>
        </w:rPr>
        <w:t>ét</w:t>
      </w:r>
      <w:r>
        <w:rPr>
          <w:rFonts w:asciiTheme="majorHAnsi" w:hAnsiTheme="majorHAnsi" w:cstheme="majorHAnsi"/>
          <w:sz w:val="28"/>
          <w:szCs w:val="28"/>
          <w:lang w:val="it-IT"/>
        </w:rPr>
        <w:t xml:space="preserve">, </w:t>
      </w:r>
      <w:r w:rsidRPr="008E18DA">
        <w:rPr>
          <w:rFonts w:asciiTheme="majorHAnsi" w:hAnsiTheme="majorHAnsi" w:cstheme="majorHAnsi"/>
          <w:sz w:val="28"/>
          <w:szCs w:val="28"/>
          <w:lang w:val="it-IT"/>
        </w:rPr>
        <w:t>đánh</w:t>
      </w:r>
      <w:r>
        <w:rPr>
          <w:rFonts w:asciiTheme="majorHAnsi" w:hAnsiTheme="majorHAnsi" w:cstheme="majorHAnsi"/>
          <w:sz w:val="28"/>
          <w:szCs w:val="28"/>
          <w:lang w:val="it-IT"/>
        </w:rPr>
        <w:t xml:space="preserve"> gi</w:t>
      </w:r>
      <w:r w:rsidRPr="008E18DA">
        <w:rPr>
          <w:rFonts w:asciiTheme="majorHAnsi" w:hAnsiTheme="majorHAnsi" w:cstheme="majorHAnsi"/>
          <w:sz w:val="28"/>
          <w:szCs w:val="28"/>
          <w:lang w:val="it-IT"/>
        </w:rPr>
        <w:t>á</w:t>
      </w:r>
      <w:r>
        <w:rPr>
          <w:rFonts w:asciiTheme="majorHAnsi" w:hAnsiTheme="majorHAnsi" w:cstheme="majorHAnsi"/>
          <w:sz w:val="28"/>
          <w:szCs w:val="28"/>
          <w:lang w:val="it-IT"/>
        </w:rPr>
        <w:t xml:space="preserve"> m</w:t>
      </w:r>
      <w:r w:rsidRPr="008E18DA">
        <w:rPr>
          <w:rFonts w:asciiTheme="majorHAnsi" w:hAnsiTheme="majorHAnsi" w:cstheme="majorHAnsi"/>
          <w:sz w:val="28"/>
          <w:szCs w:val="28"/>
          <w:lang w:val="it-IT"/>
        </w:rPr>
        <w:t>ức</w:t>
      </w:r>
      <w:r>
        <w:rPr>
          <w:rFonts w:asciiTheme="majorHAnsi" w:hAnsiTheme="majorHAnsi" w:cstheme="majorHAnsi"/>
          <w:sz w:val="28"/>
          <w:szCs w:val="28"/>
          <w:lang w:val="it-IT"/>
        </w:rPr>
        <w:t xml:space="preserve"> tr</w:t>
      </w:r>
      <w:r w:rsidRPr="008E18DA">
        <w:rPr>
          <w:rFonts w:asciiTheme="majorHAnsi" w:hAnsiTheme="majorHAnsi" w:cstheme="majorHAnsi"/>
          <w:sz w:val="28"/>
          <w:szCs w:val="28"/>
          <w:lang w:val="it-IT"/>
        </w:rPr>
        <w:t>ọng</w:t>
      </w:r>
      <w:r>
        <w:rPr>
          <w:rFonts w:asciiTheme="majorHAnsi" w:hAnsiTheme="majorHAnsi" w:cstheme="majorHAnsi"/>
          <w:sz w:val="28"/>
          <w:szCs w:val="28"/>
          <w:lang w:val="it-IT"/>
        </w:rPr>
        <w:t xml:space="preserve"> y</w:t>
      </w:r>
      <w:r w:rsidRPr="008E18DA">
        <w:rPr>
          <w:rFonts w:asciiTheme="majorHAnsi" w:hAnsiTheme="majorHAnsi" w:cstheme="majorHAnsi"/>
          <w:sz w:val="28"/>
          <w:szCs w:val="28"/>
          <w:lang w:val="it-IT"/>
        </w:rPr>
        <w:t>ếu</w:t>
      </w:r>
      <w:r>
        <w:rPr>
          <w:rFonts w:asciiTheme="majorHAnsi" w:hAnsiTheme="majorHAnsi" w:cstheme="majorHAnsi"/>
          <w:sz w:val="28"/>
          <w:szCs w:val="28"/>
          <w:lang w:val="it-IT"/>
        </w:rPr>
        <w:t xml:space="preserve"> trong l</w:t>
      </w:r>
      <w:r w:rsidRPr="008E18DA">
        <w:rPr>
          <w:rFonts w:asciiTheme="majorHAnsi" w:hAnsiTheme="majorHAnsi" w:cstheme="majorHAnsi"/>
          <w:sz w:val="28"/>
          <w:szCs w:val="28"/>
          <w:lang w:val="it-IT"/>
        </w:rPr>
        <w:t>ập</w:t>
      </w:r>
      <w:r>
        <w:rPr>
          <w:rFonts w:asciiTheme="majorHAnsi" w:hAnsiTheme="majorHAnsi" w:cstheme="majorHAnsi"/>
          <w:sz w:val="28"/>
          <w:szCs w:val="28"/>
          <w:lang w:val="it-IT"/>
        </w:rPr>
        <w:t xml:space="preserve"> k</w:t>
      </w:r>
      <w:r w:rsidRPr="008E18DA">
        <w:rPr>
          <w:rFonts w:asciiTheme="majorHAnsi" w:hAnsiTheme="majorHAnsi" w:cstheme="majorHAnsi"/>
          <w:sz w:val="28"/>
          <w:szCs w:val="28"/>
          <w:lang w:val="it-IT"/>
        </w:rPr>
        <w:t>ế</w:t>
      </w:r>
      <w:r>
        <w:rPr>
          <w:rFonts w:asciiTheme="majorHAnsi" w:hAnsiTheme="majorHAnsi" w:cstheme="majorHAnsi"/>
          <w:sz w:val="28"/>
          <w:szCs w:val="28"/>
          <w:lang w:val="it-IT"/>
        </w:rPr>
        <w:t xml:space="preserve"> ho</w:t>
      </w:r>
      <w:r w:rsidRPr="008E18DA">
        <w:rPr>
          <w:rFonts w:asciiTheme="majorHAnsi" w:hAnsiTheme="majorHAnsi" w:cstheme="majorHAnsi"/>
          <w:sz w:val="28"/>
          <w:szCs w:val="28"/>
          <w:lang w:val="it-IT"/>
        </w:rPr>
        <w:t>ạch</w:t>
      </w:r>
      <w:r>
        <w:rPr>
          <w:rFonts w:asciiTheme="majorHAnsi" w:hAnsiTheme="majorHAnsi" w:cstheme="majorHAnsi"/>
          <w:sz w:val="28"/>
          <w:szCs w:val="28"/>
          <w:lang w:val="it-IT"/>
        </w:rPr>
        <w:t xml:space="preserve"> v</w:t>
      </w:r>
      <w:r w:rsidRPr="008E18DA">
        <w:rPr>
          <w:rFonts w:asciiTheme="majorHAnsi" w:hAnsiTheme="majorHAnsi" w:cstheme="majorHAnsi"/>
          <w:sz w:val="28"/>
          <w:szCs w:val="28"/>
          <w:lang w:val="it-IT"/>
        </w:rPr>
        <w:t>à</w:t>
      </w:r>
      <w:r>
        <w:rPr>
          <w:rFonts w:asciiTheme="majorHAnsi" w:hAnsiTheme="majorHAnsi" w:cstheme="majorHAnsi"/>
          <w:sz w:val="28"/>
          <w:szCs w:val="28"/>
          <w:lang w:val="it-IT"/>
        </w:rPr>
        <w:t xml:space="preserve"> th</w:t>
      </w:r>
      <w:r w:rsidRPr="008E18DA">
        <w:rPr>
          <w:rFonts w:asciiTheme="majorHAnsi" w:hAnsiTheme="majorHAnsi" w:cstheme="majorHAnsi"/>
          <w:sz w:val="28"/>
          <w:szCs w:val="28"/>
          <w:lang w:val="it-IT"/>
        </w:rPr>
        <w:t>ực</w:t>
      </w:r>
      <w:r>
        <w:rPr>
          <w:rFonts w:asciiTheme="majorHAnsi" w:hAnsiTheme="majorHAnsi" w:cstheme="majorHAnsi"/>
          <w:sz w:val="28"/>
          <w:szCs w:val="28"/>
          <w:lang w:val="it-IT"/>
        </w:rPr>
        <w:t xml:space="preserve"> hi</w:t>
      </w:r>
      <w:r w:rsidRPr="008E18DA">
        <w:rPr>
          <w:rFonts w:asciiTheme="majorHAnsi" w:hAnsiTheme="majorHAnsi" w:cstheme="majorHAnsi"/>
          <w:sz w:val="28"/>
          <w:szCs w:val="28"/>
          <w:lang w:val="it-IT"/>
        </w:rPr>
        <w:t>ện</w:t>
      </w:r>
      <w:r>
        <w:rPr>
          <w:rFonts w:asciiTheme="majorHAnsi" w:hAnsiTheme="majorHAnsi" w:cstheme="majorHAnsi"/>
          <w:sz w:val="28"/>
          <w:szCs w:val="28"/>
          <w:lang w:val="it-IT"/>
        </w:rPr>
        <w:t xml:space="preserve"> ki</w:t>
      </w:r>
      <w:r w:rsidRPr="008E18DA">
        <w:rPr>
          <w:rFonts w:asciiTheme="majorHAnsi" w:hAnsiTheme="majorHAnsi" w:cstheme="majorHAnsi"/>
          <w:sz w:val="28"/>
          <w:szCs w:val="28"/>
          <w:lang w:val="it-IT"/>
        </w:rPr>
        <w:t>ểm</w:t>
      </w:r>
      <w:r>
        <w:rPr>
          <w:rFonts w:asciiTheme="majorHAnsi" w:hAnsiTheme="majorHAnsi" w:cstheme="majorHAnsi"/>
          <w:sz w:val="28"/>
          <w:szCs w:val="28"/>
          <w:lang w:val="it-IT"/>
        </w:rPr>
        <w:t xml:space="preserve"> t</w:t>
      </w:r>
      <w:r w:rsidRPr="008E18DA">
        <w:rPr>
          <w:rFonts w:asciiTheme="majorHAnsi" w:hAnsiTheme="majorHAnsi" w:cstheme="majorHAnsi"/>
          <w:sz w:val="28"/>
          <w:szCs w:val="28"/>
          <w:lang w:val="it-IT"/>
        </w:rPr>
        <w:t>oán</w:t>
      </w:r>
      <w:r>
        <w:rPr>
          <w:rFonts w:asciiTheme="majorHAnsi" w:hAnsiTheme="majorHAnsi" w:cstheme="majorHAnsi"/>
          <w:sz w:val="28"/>
          <w:szCs w:val="28"/>
          <w:lang w:val="it-IT"/>
        </w:rPr>
        <w:t>; bi</w:t>
      </w:r>
      <w:r w:rsidRPr="008E18DA">
        <w:rPr>
          <w:rFonts w:asciiTheme="majorHAnsi" w:hAnsiTheme="majorHAnsi" w:cstheme="majorHAnsi"/>
          <w:sz w:val="28"/>
          <w:szCs w:val="28"/>
          <w:lang w:val="it-IT"/>
        </w:rPr>
        <w:t>ện</w:t>
      </w:r>
      <w:r>
        <w:rPr>
          <w:rFonts w:asciiTheme="majorHAnsi" w:hAnsiTheme="majorHAnsi" w:cstheme="majorHAnsi"/>
          <w:sz w:val="28"/>
          <w:szCs w:val="28"/>
          <w:lang w:val="it-IT"/>
        </w:rPr>
        <w:t xml:space="preserve"> ph</w:t>
      </w:r>
      <w:r w:rsidRPr="008E18DA">
        <w:rPr>
          <w:rFonts w:asciiTheme="majorHAnsi" w:hAnsiTheme="majorHAnsi" w:cstheme="majorHAnsi"/>
          <w:sz w:val="28"/>
          <w:szCs w:val="28"/>
          <w:lang w:val="it-IT"/>
        </w:rPr>
        <w:t>áp</w:t>
      </w:r>
      <w:r>
        <w:rPr>
          <w:rFonts w:asciiTheme="majorHAnsi" w:hAnsiTheme="majorHAnsi" w:cstheme="majorHAnsi"/>
          <w:sz w:val="28"/>
          <w:szCs w:val="28"/>
          <w:lang w:val="it-IT"/>
        </w:rPr>
        <w:t xml:space="preserve"> x</w:t>
      </w:r>
      <w:r w:rsidRPr="008E18DA">
        <w:rPr>
          <w:rFonts w:asciiTheme="majorHAnsi" w:hAnsiTheme="majorHAnsi" w:cstheme="majorHAnsi"/>
          <w:sz w:val="28"/>
          <w:szCs w:val="28"/>
          <w:lang w:val="it-IT"/>
        </w:rPr>
        <w:t>ử</w:t>
      </w:r>
      <w:r>
        <w:rPr>
          <w:rFonts w:asciiTheme="majorHAnsi" w:hAnsiTheme="majorHAnsi" w:cstheme="majorHAnsi"/>
          <w:sz w:val="28"/>
          <w:szCs w:val="28"/>
          <w:lang w:val="it-IT"/>
        </w:rPr>
        <w:t xml:space="preserve"> l</w:t>
      </w:r>
      <w:r w:rsidRPr="008E18DA">
        <w:rPr>
          <w:rFonts w:asciiTheme="majorHAnsi" w:hAnsiTheme="majorHAnsi" w:cstheme="majorHAnsi"/>
          <w:sz w:val="28"/>
          <w:szCs w:val="28"/>
          <w:lang w:val="it-IT"/>
        </w:rPr>
        <w:t>ý</w:t>
      </w:r>
      <w:r>
        <w:rPr>
          <w:rFonts w:asciiTheme="majorHAnsi" w:hAnsiTheme="majorHAnsi" w:cstheme="majorHAnsi"/>
          <w:sz w:val="28"/>
          <w:szCs w:val="28"/>
          <w:lang w:val="it-IT"/>
        </w:rPr>
        <w:t xml:space="preserve"> c</w:t>
      </w:r>
      <w:r w:rsidRPr="008E18DA">
        <w:rPr>
          <w:rFonts w:asciiTheme="majorHAnsi" w:hAnsiTheme="majorHAnsi" w:cstheme="majorHAnsi"/>
          <w:sz w:val="28"/>
          <w:szCs w:val="28"/>
          <w:lang w:val="it-IT"/>
        </w:rPr>
        <w:t>ủa</w:t>
      </w:r>
      <w:r>
        <w:rPr>
          <w:rFonts w:asciiTheme="majorHAnsi" w:hAnsiTheme="majorHAnsi" w:cstheme="majorHAnsi"/>
          <w:sz w:val="28"/>
          <w:szCs w:val="28"/>
          <w:lang w:val="it-IT"/>
        </w:rPr>
        <w:t xml:space="preserve"> ki</w:t>
      </w:r>
      <w:r w:rsidRPr="008E18DA">
        <w:rPr>
          <w:rFonts w:asciiTheme="majorHAnsi" w:hAnsiTheme="majorHAnsi" w:cstheme="majorHAnsi"/>
          <w:sz w:val="28"/>
          <w:szCs w:val="28"/>
          <w:lang w:val="it-IT"/>
        </w:rPr>
        <w:t>ểm</w:t>
      </w:r>
      <w:r>
        <w:rPr>
          <w:rFonts w:asciiTheme="majorHAnsi" w:hAnsiTheme="majorHAnsi" w:cstheme="majorHAnsi"/>
          <w:sz w:val="28"/>
          <w:szCs w:val="28"/>
          <w:lang w:val="it-IT"/>
        </w:rPr>
        <w:t xml:space="preserve"> t</w:t>
      </w:r>
      <w:r w:rsidRPr="008E18DA">
        <w:rPr>
          <w:rFonts w:asciiTheme="majorHAnsi" w:hAnsiTheme="majorHAnsi" w:cstheme="majorHAnsi"/>
          <w:sz w:val="28"/>
          <w:szCs w:val="28"/>
          <w:lang w:val="it-IT"/>
        </w:rPr>
        <w:t>oán</w:t>
      </w:r>
      <w:r>
        <w:rPr>
          <w:rFonts w:asciiTheme="majorHAnsi" w:hAnsiTheme="majorHAnsi" w:cstheme="majorHAnsi"/>
          <w:sz w:val="28"/>
          <w:szCs w:val="28"/>
          <w:lang w:val="it-IT"/>
        </w:rPr>
        <w:t xml:space="preserve"> vi</w:t>
      </w:r>
      <w:r w:rsidRPr="008E18DA">
        <w:rPr>
          <w:rFonts w:asciiTheme="majorHAnsi" w:hAnsiTheme="majorHAnsi" w:cstheme="majorHAnsi"/>
          <w:sz w:val="28"/>
          <w:szCs w:val="28"/>
          <w:lang w:val="it-IT"/>
        </w:rPr>
        <w:t>ê</w:t>
      </w:r>
      <w:r>
        <w:rPr>
          <w:rFonts w:asciiTheme="majorHAnsi" w:hAnsiTheme="majorHAnsi" w:cstheme="majorHAnsi"/>
          <w:sz w:val="28"/>
          <w:szCs w:val="28"/>
          <w:lang w:val="it-IT"/>
        </w:rPr>
        <w:t xml:space="preserve">n </w:t>
      </w:r>
      <w:r w:rsidRPr="008E18DA">
        <w:rPr>
          <w:rFonts w:asciiTheme="majorHAnsi" w:hAnsiTheme="majorHAnsi" w:cstheme="majorHAnsi"/>
          <w:sz w:val="28"/>
          <w:szCs w:val="28"/>
          <w:lang w:val="it-IT"/>
        </w:rPr>
        <w:t>đối</w:t>
      </w:r>
      <w:r>
        <w:rPr>
          <w:rFonts w:asciiTheme="majorHAnsi" w:hAnsiTheme="majorHAnsi" w:cstheme="majorHAnsi"/>
          <w:sz w:val="28"/>
          <w:szCs w:val="28"/>
          <w:lang w:val="it-IT"/>
        </w:rPr>
        <w:t xml:space="preserve"> v</w:t>
      </w:r>
      <w:r w:rsidRPr="008E18DA">
        <w:rPr>
          <w:rFonts w:asciiTheme="majorHAnsi" w:hAnsiTheme="majorHAnsi" w:cstheme="majorHAnsi"/>
          <w:sz w:val="28"/>
          <w:szCs w:val="28"/>
          <w:lang w:val="it-IT"/>
        </w:rPr>
        <w:t>ới</w:t>
      </w:r>
      <w:r>
        <w:rPr>
          <w:rFonts w:asciiTheme="majorHAnsi" w:hAnsiTheme="majorHAnsi" w:cstheme="majorHAnsi"/>
          <w:sz w:val="28"/>
          <w:szCs w:val="28"/>
          <w:lang w:val="it-IT"/>
        </w:rPr>
        <w:t xml:space="preserve"> c</w:t>
      </w:r>
      <w:r w:rsidRPr="008E18DA">
        <w:rPr>
          <w:rFonts w:asciiTheme="majorHAnsi" w:hAnsiTheme="majorHAnsi" w:cstheme="majorHAnsi"/>
          <w:sz w:val="28"/>
          <w:szCs w:val="28"/>
          <w:lang w:val="it-IT"/>
        </w:rPr>
        <w:t>ác</w:t>
      </w:r>
      <w:r>
        <w:rPr>
          <w:rFonts w:asciiTheme="majorHAnsi" w:hAnsiTheme="majorHAnsi" w:cstheme="majorHAnsi"/>
          <w:sz w:val="28"/>
          <w:szCs w:val="28"/>
          <w:lang w:val="it-IT"/>
        </w:rPr>
        <w:t xml:space="preserve"> r</w:t>
      </w:r>
      <w:r w:rsidRPr="008E18DA">
        <w:rPr>
          <w:rFonts w:asciiTheme="majorHAnsi" w:hAnsiTheme="majorHAnsi" w:cstheme="majorHAnsi"/>
          <w:sz w:val="28"/>
          <w:szCs w:val="28"/>
          <w:lang w:val="it-IT"/>
        </w:rPr>
        <w:t>ủi</w:t>
      </w:r>
      <w:r>
        <w:rPr>
          <w:rFonts w:asciiTheme="majorHAnsi" w:hAnsiTheme="majorHAnsi" w:cstheme="majorHAnsi"/>
          <w:sz w:val="28"/>
          <w:szCs w:val="28"/>
          <w:lang w:val="it-IT"/>
        </w:rPr>
        <w:t xml:space="preserve"> ro </w:t>
      </w:r>
      <w:r w:rsidRPr="008E18DA">
        <w:rPr>
          <w:rFonts w:asciiTheme="majorHAnsi" w:hAnsiTheme="majorHAnsi" w:cstheme="majorHAnsi"/>
          <w:sz w:val="28"/>
          <w:szCs w:val="28"/>
          <w:lang w:val="it-IT"/>
        </w:rPr>
        <w:t>đã</w:t>
      </w:r>
      <w:r>
        <w:rPr>
          <w:rFonts w:asciiTheme="majorHAnsi" w:hAnsiTheme="majorHAnsi" w:cstheme="majorHAnsi"/>
          <w:sz w:val="28"/>
          <w:szCs w:val="28"/>
          <w:lang w:val="it-IT"/>
        </w:rPr>
        <w:t xml:space="preserve"> </w:t>
      </w:r>
      <w:r w:rsidRPr="008E18DA">
        <w:rPr>
          <w:rFonts w:asciiTheme="majorHAnsi" w:hAnsiTheme="majorHAnsi" w:cstheme="majorHAnsi"/>
          <w:sz w:val="28"/>
          <w:szCs w:val="28"/>
          <w:lang w:val="it-IT"/>
        </w:rPr>
        <w:t>đánh</w:t>
      </w:r>
      <w:r>
        <w:rPr>
          <w:rFonts w:asciiTheme="majorHAnsi" w:hAnsiTheme="majorHAnsi" w:cstheme="majorHAnsi"/>
          <w:sz w:val="28"/>
          <w:szCs w:val="28"/>
          <w:lang w:val="it-IT"/>
        </w:rPr>
        <w:t xml:space="preserve"> gi</w:t>
      </w:r>
      <w:r w:rsidRPr="008E18DA">
        <w:rPr>
          <w:rFonts w:asciiTheme="majorHAnsi" w:hAnsiTheme="majorHAnsi" w:cstheme="majorHAnsi"/>
          <w:sz w:val="28"/>
          <w:szCs w:val="28"/>
          <w:lang w:val="it-IT"/>
        </w:rPr>
        <w:t>á</w:t>
      </w:r>
      <w:r>
        <w:rPr>
          <w:rFonts w:asciiTheme="majorHAnsi" w:hAnsiTheme="majorHAnsi" w:cstheme="majorHAnsi"/>
          <w:sz w:val="28"/>
          <w:szCs w:val="28"/>
          <w:lang w:val="it-IT"/>
        </w:rPr>
        <w:t>;</w:t>
      </w:r>
    </w:p>
    <w:p w:rsidR="0069296C" w:rsidRDefault="008D2AD7">
      <w:pPr>
        <w:spacing w:before="120" w:after="120" w:line="240" w:lineRule="auto"/>
        <w:ind w:firstLine="576"/>
        <w:jc w:val="both"/>
        <w:rPr>
          <w:rFonts w:asciiTheme="majorHAnsi" w:hAnsiTheme="majorHAnsi" w:cstheme="majorHAnsi"/>
          <w:sz w:val="28"/>
          <w:szCs w:val="28"/>
          <w:lang w:val="it-IT"/>
        </w:rPr>
      </w:pPr>
      <w:r w:rsidRPr="00641C55">
        <w:rPr>
          <w:rFonts w:asciiTheme="majorHAnsi" w:hAnsiTheme="majorHAnsi" w:cstheme="majorHAnsi"/>
          <w:sz w:val="28"/>
          <w:szCs w:val="28"/>
          <w:lang w:val="it-IT"/>
        </w:rPr>
        <w:t xml:space="preserve">- Đánh giá </w:t>
      </w:r>
      <w:r>
        <w:rPr>
          <w:rFonts w:asciiTheme="majorHAnsi" w:hAnsiTheme="majorHAnsi" w:cstheme="majorHAnsi"/>
          <w:sz w:val="28"/>
          <w:szCs w:val="28"/>
          <w:lang w:val="it-IT"/>
        </w:rPr>
        <w:t>c</w:t>
      </w:r>
      <w:r w:rsidRPr="00A965D2">
        <w:rPr>
          <w:rFonts w:asciiTheme="majorHAnsi" w:hAnsiTheme="majorHAnsi" w:cstheme="majorHAnsi"/>
          <w:sz w:val="28"/>
          <w:szCs w:val="28"/>
          <w:lang w:val="it-IT"/>
        </w:rPr>
        <w:t>ác</w:t>
      </w:r>
      <w:r>
        <w:rPr>
          <w:rFonts w:asciiTheme="majorHAnsi" w:hAnsiTheme="majorHAnsi" w:cstheme="majorHAnsi"/>
          <w:sz w:val="28"/>
          <w:szCs w:val="28"/>
          <w:lang w:val="it-IT"/>
        </w:rPr>
        <w:t xml:space="preserve"> sai s</w:t>
      </w:r>
      <w:r w:rsidRPr="00A965D2">
        <w:rPr>
          <w:rFonts w:asciiTheme="majorHAnsi" w:hAnsiTheme="majorHAnsi" w:cstheme="majorHAnsi"/>
          <w:sz w:val="28"/>
          <w:szCs w:val="28"/>
          <w:lang w:val="it-IT"/>
        </w:rPr>
        <w:t>ót</w:t>
      </w:r>
      <w:r>
        <w:rPr>
          <w:rFonts w:asciiTheme="majorHAnsi" w:hAnsiTheme="majorHAnsi" w:cstheme="majorHAnsi"/>
          <w:sz w:val="28"/>
          <w:szCs w:val="28"/>
          <w:lang w:val="it-IT"/>
        </w:rPr>
        <w:t xml:space="preserve"> ph</w:t>
      </w:r>
      <w:r w:rsidRPr="00A965D2">
        <w:rPr>
          <w:rFonts w:asciiTheme="majorHAnsi" w:hAnsiTheme="majorHAnsi" w:cstheme="majorHAnsi"/>
          <w:sz w:val="28"/>
          <w:szCs w:val="28"/>
          <w:lang w:val="it-IT"/>
        </w:rPr>
        <w:t>át</w:t>
      </w:r>
      <w:r>
        <w:rPr>
          <w:rFonts w:asciiTheme="majorHAnsi" w:hAnsiTheme="majorHAnsi" w:cstheme="majorHAnsi"/>
          <w:sz w:val="28"/>
          <w:szCs w:val="28"/>
          <w:lang w:val="it-IT"/>
        </w:rPr>
        <w:t xml:space="preserve"> hi</w:t>
      </w:r>
      <w:r w:rsidRPr="00A965D2">
        <w:rPr>
          <w:rFonts w:asciiTheme="majorHAnsi" w:hAnsiTheme="majorHAnsi" w:cstheme="majorHAnsi"/>
          <w:sz w:val="28"/>
          <w:szCs w:val="28"/>
          <w:lang w:val="it-IT"/>
        </w:rPr>
        <w:t>ện</w:t>
      </w:r>
      <w:r>
        <w:rPr>
          <w:rFonts w:asciiTheme="majorHAnsi" w:hAnsiTheme="majorHAnsi" w:cstheme="majorHAnsi"/>
          <w:sz w:val="28"/>
          <w:szCs w:val="28"/>
          <w:lang w:val="it-IT"/>
        </w:rPr>
        <w:t xml:space="preserve"> trong qu</w:t>
      </w:r>
      <w:r w:rsidRPr="00A965D2">
        <w:rPr>
          <w:rFonts w:asciiTheme="majorHAnsi" w:hAnsiTheme="majorHAnsi" w:cstheme="majorHAnsi"/>
          <w:sz w:val="28"/>
          <w:szCs w:val="28"/>
          <w:lang w:val="it-IT"/>
        </w:rPr>
        <w:t>á</w:t>
      </w:r>
      <w:r>
        <w:rPr>
          <w:rFonts w:asciiTheme="majorHAnsi" w:hAnsiTheme="majorHAnsi" w:cstheme="majorHAnsi"/>
          <w:sz w:val="28"/>
          <w:szCs w:val="28"/>
          <w:lang w:val="it-IT"/>
        </w:rPr>
        <w:t xml:space="preserve"> tr</w:t>
      </w:r>
      <w:r w:rsidRPr="00AA5434">
        <w:rPr>
          <w:rFonts w:asciiTheme="majorHAnsi" w:hAnsiTheme="majorHAnsi" w:cstheme="majorHAnsi"/>
          <w:sz w:val="28"/>
          <w:szCs w:val="28"/>
          <w:lang w:val="it-IT"/>
        </w:rPr>
        <w:t>ình</w:t>
      </w:r>
      <w:r>
        <w:rPr>
          <w:rFonts w:asciiTheme="majorHAnsi" w:hAnsiTheme="majorHAnsi" w:cstheme="majorHAnsi"/>
          <w:sz w:val="28"/>
          <w:szCs w:val="28"/>
          <w:lang w:val="it-IT"/>
        </w:rPr>
        <w:t xml:space="preserve"> ki</w:t>
      </w:r>
      <w:r w:rsidRPr="00A965D2">
        <w:rPr>
          <w:rFonts w:asciiTheme="majorHAnsi" w:hAnsiTheme="majorHAnsi" w:cstheme="majorHAnsi"/>
          <w:sz w:val="28"/>
          <w:szCs w:val="28"/>
          <w:lang w:val="it-IT"/>
        </w:rPr>
        <w:t>ểm</w:t>
      </w:r>
      <w:r>
        <w:rPr>
          <w:rFonts w:asciiTheme="majorHAnsi" w:hAnsiTheme="majorHAnsi" w:cstheme="majorHAnsi"/>
          <w:sz w:val="28"/>
          <w:szCs w:val="28"/>
          <w:lang w:val="it-IT"/>
        </w:rPr>
        <w:t xml:space="preserve"> t</w:t>
      </w:r>
      <w:r w:rsidRPr="00A965D2">
        <w:rPr>
          <w:rFonts w:asciiTheme="majorHAnsi" w:hAnsiTheme="majorHAnsi" w:cstheme="majorHAnsi"/>
          <w:sz w:val="28"/>
          <w:szCs w:val="28"/>
          <w:lang w:val="it-IT"/>
        </w:rPr>
        <w:t>oán</w:t>
      </w:r>
      <w:r w:rsidRPr="00641C55">
        <w:rPr>
          <w:rFonts w:asciiTheme="majorHAnsi" w:hAnsiTheme="majorHAnsi" w:cstheme="majorHAnsi"/>
          <w:sz w:val="28"/>
          <w:szCs w:val="28"/>
          <w:lang w:val="it-IT"/>
        </w:rPr>
        <w:t>;</w:t>
      </w:r>
    </w:p>
    <w:p w:rsidR="0069296C" w:rsidRDefault="008D2AD7">
      <w:pPr>
        <w:spacing w:before="120" w:after="120" w:line="240" w:lineRule="auto"/>
        <w:ind w:firstLine="576"/>
        <w:jc w:val="both"/>
        <w:rPr>
          <w:rFonts w:asciiTheme="majorHAnsi" w:hAnsiTheme="majorHAnsi" w:cstheme="majorHAnsi"/>
          <w:sz w:val="28"/>
          <w:szCs w:val="28"/>
          <w:lang w:val="it-IT"/>
        </w:rPr>
      </w:pPr>
      <w:r w:rsidRPr="00641C55">
        <w:rPr>
          <w:rFonts w:asciiTheme="majorHAnsi" w:hAnsiTheme="majorHAnsi" w:cstheme="majorHAnsi"/>
          <w:sz w:val="28"/>
          <w:szCs w:val="28"/>
          <w:lang w:val="it-IT"/>
        </w:rPr>
        <w:t>- Kiểm kê hàng tồn kho;</w:t>
      </w:r>
    </w:p>
    <w:p w:rsidR="0069296C" w:rsidRDefault="008D2AD7">
      <w:pPr>
        <w:spacing w:before="120" w:after="120" w:line="240" w:lineRule="auto"/>
        <w:ind w:firstLine="576"/>
        <w:jc w:val="both"/>
        <w:rPr>
          <w:rFonts w:asciiTheme="majorHAnsi" w:hAnsiTheme="majorHAnsi" w:cstheme="majorHAnsi"/>
          <w:sz w:val="28"/>
          <w:szCs w:val="28"/>
          <w:lang w:val="it-IT"/>
        </w:rPr>
      </w:pPr>
      <w:r>
        <w:rPr>
          <w:rFonts w:asciiTheme="majorHAnsi" w:hAnsiTheme="majorHAnsi" w:cstheme="majorHAnsi"/>
          <w:sz w:val="28"/>
          <w:szCs w:val="28"/>
          <w:lang w:val="it-IT"/>
        </w:rPr>
        <w:t>- Ki</w:t>
      </w:r>
      <w:r w:rsidRPr="008E18DA">
        <w:rPr>
          <w:rFonts w:asciiTheme="majorHAnsi" w:hAnsiTheme="majorHAnsi" w:cstheme="majorHAnsi"/>
          <w:sz w:val="28"/>
          <w:szCs w:val="28"/>
          <w:lang w:val="it-IT"/>
        </w:rPr>
        <w:t>ểm</w:t>
      </w:r>
      <w:r>
        <w:rPr>
          <w:rFonts w:asciiTheme="majorHAnsi" w:hAnsiTheme="majorHAnsi" w:cstheme="majorHAnsi"/>
          <w:sz w:val="28"/>
          <w:szCs w:val="28"/>
          <w:lang w:val="it-IT"/>
        </w:rPr>
        <w:t xml:space="preserve"> t</w:t>
      </w:r>
      <w:r w:rsidRPr="008E18DA">
        <w:rPr>
          <w:rFonts w:asciiTheme="majorHAnsi" w:hAnsiTheme="majorHAnsi" w:cstheme="majorHAnsi"/>
          <w:sz w:val="28"/>
          <w:szCs w:val="28"/>
          <w:lang w:val="it-IT"/>
        </w:rPr>
        <w:t>oán</w:t>
      </w:r>
      <w:r>
        <w:rPr>
          <w:rFonts w:asciiTheme="majorHAnsi" w:hAnsiTheme="majorHAnsi" w:cstheme="majorHAnsi"/>
          <w:sz w:val="28"/>
          <w:szCs w:val="28"/>
          <w:lang w:val="it-IT"/>
        </w:rPr>
        <w:t xml:space="preserve"> n</w:t>
      </w:r>
      <w:r w:rsidRPr="008E18DA">
        <w:rPr>
          <w:rFonts w:asciiTheme="majorHAnsi" w:hAnsiTheme="majorHAnsi" w:cstheme="majorHAnsi"/>
          <w:sz w:val="28"/>
          <w:szCs w:val="28"/>
          <w:lang w:val="it-IT"/>
        </w:rPr>
        <w:t>ă</w:t>
      </w:r>
      <w:r>
        <w:rPr>
          <w:rFonts w:asciiTheme="majorHAnsi" w:hAnsiTheme="majorHAnsi" w:cstheme="majorHAnsi"/>
          <w:sz w:val="28"/>
          <w:szCs w:val="28"/>
          <w:lang w:val="it-IT"/>
        </w:rPr>
        <w:t xml:space="preserve">m </w:t>
      </w:r>
      <w:r w:rsidRPr="008E18DA">
        <w:rPr>
          <w:rFonts w:asciiTheme="majorHAnsi" w:hAnsiTheme="majorHAnsi" w:cstheme="majorHAnsi"/>
          <w:sz w:val="28"/>
          <w:szCs w:val="28"/>
          <w:lang w:val="it-IT"/>
        </w:rPr>
        <w:t>đầu</w:t>
      </w:r>
      <w:r>
        <w:rPr>
          <w:rFonts w:asciiTheme="majorHAnsi" w:hAnsiTheme="majorHAnsi" w:cstheme="majorHAnsi"/>
          <w:sz w:val="28"/>
          <w:szCs w:val="28"/>
          <w:lang w:val="it-IT"/>
        </w:rPr>
        <w:t xml:space="preserve"> ti</w:t>
      </w:r>
      <w:r w:rsidRPr="008E18DA">
        <w:rPr>
          <w:rFonts w:asciiTheme="majorHAnsi" w:hAnsiTheme="majorHAnsi" w:cstheme="majorHAnsi"/>
          <w:sz w:val="28"/>
          <w:szCs w:val="28"/>
          <w:lang w:val="it-IT"/>
        </w:rPr>
        <w:t>ê</w:t>
      </w:r>
      <w:r>
        <w:rPr>
          <w:rFonts w:asciiTheme="majorHAnsi" w:hAnsiTheme="majorHAnsi" w:cstheme="majorHAnsi"/>
          <w:sz w:val="28"/>
          <w:szCs w:val="28"/>
          <w:lang w:val="it-IT"/>
        </w:rPr>
        <w:t>n - S</w:t>
      </w:r>
      <w:r w:rsidRPr="008E18DA">
        <w:rPr>
          <w:rFonts w:asciiTheme="majorHAnsi" w:hAnsiTheme="majorHAnsi" w:cstheme="majorHAnsi"/>
          <w:sz w:val="28"/>
          <w:szCs w:val="28"/>
          <w:lang w:val="it-IT"/>
        </w:rPr>
        <w:t>ố</w:t>
      </w:r>
      <w:r>
        <w:rPr>
          <w:rFonts w:asciiTheme="majorHAnsi" w:hAnsiTheme="majorHAnsi" w:cstheme="majorHAnsi"/>
          <w:sz w:val="28"/>
          <w:szCs w:val="28"/>
          <w:lang w:val="it-IT"/>
        </w:rPr>
        <w:t xml:space="preserve"> d</w:t>
      </w:r>
      <w:r w:rsidRPr="008E18DA">
        <w:rPr>
          <w:rFonts w:asciiTheme="majorHAnsi" w:hAnsiTheme="majorHAnsi" w:cstheme="majorHAnsi"/>
          <w:sz w:val="28"/>
          <w:szCs w:val="28"/>
          <w:lang w:val="it-IT"/>
        </w:rPr>
        <w:t>ư</w:t>
      </w:r>
      <w:r>
        <w:rPr>
          <w:rFonts w:asciiTheme="majorHAnsi" w:hAnsiTheme="majorHAnsi" w:cstheme="majorHAnsi"/>
          <w:sz w:val="28"/>
          <w:szCs w:val="28"/>
          <w:lang w:val="it-IT"/>
        </w:rPr>
        <w:t xml:space="preserve"> </w:t>
      </w:r>
      <w:r w:rsidRPr="008E18DA">
        <w:rPr>
          <w:rFonts w:asciiTheme="majorHAnsi" w:hAnsiTheme="majorHAnsi" w:cstheme="majorHAnsi"/>
          <w:sz w:val="28"/>
          <w:szCs w:val="28"/>
          <w:lang w:val="it-IT"/>
        </w:rPr>
        <w:t>đầu</w:t>
      </w:r>
      <w:r>
        <w:rPr>
          <w:rFonts w:asciiTheme="majorHAnsi" w:hAnsiTheme="majorHAnsi" w:cstheme="majorHAnsi"/>
          <w:sz w:val="28"/>
          <w:szCs w:val="28"/>
          <w:lang w:val="it-IT"/>
        </w:rPr>
        <w:t xml:space="preserve"> k</w:t>
      </w:r>
      <w:r w:rsidRPr="008E18DA">
        <w:rPr>
          <w:rFonts w:asciiTheme="majorHAnsi" w:hAnsiTheme="majorHAnsi" w:cstheme="majorHAnsi"/>
          <w:sz w:val="28"/>
          <w:szCs w:val="28"/>
          <w:lang w:val="it-IT"/>
        </w:rPr>
        <w:t>ỳ</w:t>
      </w:r>
      <w:r>
        <w:rPr>
          <w:rFonts w:asciiTheme="majorHAnsi" w:hAnsiTheme="majorHAnsi" w:cstheme="majorHAnsi"/>
          <w:sz w:val="28"/>
          <w:szCs w:val="28"/>
          <w:lang w:val="it-IT"/>
        </w:rPr>
        <w:t>; c</w:t>
      </w:r>
      <w:r w:rsidRPr="008E18DA">
        <w:rPr>
          <w:rFonts w:asciiTheme="majorHAnsi" w:hAnsiTheme="majorHAnsi" w:cstheme="majorHAnsi"/>
          <w:sz w:val="28"/>
          <w:szCs w:val="28"/>
          <w:lang w:val="it-IT"/>
        </w:rPr>
        <w:t>ác</w:t>
      </w:r>
      <w:r>
        <w:rPr>
          <w:rFonts w:asciiTheme="majorHAnsi" w:hAnsiTheme="majorHAnsi" w:cstheme="majorHAnsi"/>
          <w:sz w:val="28"/>
          <w:szCs w:val="28"/>
          <w:lang w:val="it-IT"/>
        </w:rPr>
        <w:t xml:space="preserve"> b</w:t>
      </w:r>
      <w:r w:rsidRPr="008E18DA">
        <w:rPr>
          <w:rFonts w:asciiTheme="majorHAnsi" w:hAnsiTheme="majorHAnsi" w:cstheme="majorHAnsi"/>
          <w:sz w:val="28"/>
          <w:szCs w:val="28"/>
          <w:lang w:val="it-IT"/>
        </w:rPr>
        <w:t>ê</w:t>
      </w:r>
      <w:r>
        <w:rPr>
          <w:rFonts w:asciiTheme="majorHAnsi" w:hAnsiTheme="majorHAnsi" w:cstheme="majorHAnsi"/>
          <w:sz w:val="28"/>
          <w:szCs w:val="28"/>
          <w:lang w:val="it-IT"/>
        </w:rPr>
        <w:t>n li</w:t>
      </w:r>
      <w:r w:rsidRPr="008E18DA">
        <w:rPr>
          <w:rFonts w:asciiTheme="majorHAnsi" w:hAnsiTheme="majorHAnsi" w:cstheme="majorHAnsi"/>
          <w:sz w:val="28"/>
          <w:szCs w:val="28"/>
          <w:lang w:val="it-IT"/>
        </w:rPr>
        <w:t>ê</w:t>
      </w:r>
      <w:r>
        <w:rPr>
          <w:rFonts w:asciiTheme="majorHAnsi" w:hAnsiTheme="majorHAnsi" w:cstheme="majorHAnsi"/>
          <w:sz w:val="28"/>
          <w:szCs w:val="28"/>
          <w:lang w:val="it-IT"/>
        </w:rPr>
        <w:t>n quan; c</w:t>
      </w:r>
      <w:r w:rsidRPr="008E18DA">
        <w:rPr>
          <w:rFonts w:asciiTheme="majorHAnsi" w:hAnsiTheme="majorHAnsi" w:cstheme="majorHAnsi"/>
          <w:sz w:val="28"/>
          <w:szCs w:val="28"/>
          <w:lang w:val="it-IT"/>
        </w:rPr>
        <w:t>ác</w:t>
      </w:r>
      <w:r>
        <w:rPr>
          <w:rFonts w:asciiTheme="majorHAnsi" w:hAnsiTheme="majorHAnsi" w:cstheme="majorHAnsi"/>
          <w:sz w:val="28"/>
          <w:szCs w:val="28"/>
          <w:lang w:val="it-IT"/>
        </w:rPr>
        <w:t xml:space="preserve"> s</w:t>
      </w:r>
      <w:r w:rsidRPr="008E18DA">
        <w:rPr>
          <w:rFonts w:asciiTheme="majorHAnsi" w:hAnsiTheme="majorHAnsi" w:cstheme="majorHAnsi"/>
          <w:sz w:val="28"/>
          <w:szCs w:val="28"/>
          <w:lang w:val="it-IT"/>
        </w:rPr>
        <w:t>ự</w:t>
      </w:r>
      <w:r>
        <w:rPr>
          <w:rFonts w:asciiTheme="majorHAnsi" w:hAnsiTheme="majorHAnsi" w:cstheme="majorHAnsi"/>
          <w:sz w:val="28"/>
          <w:szCs w:val="28"/>
          <w:lang w:val="it-IT"/>
        </w:rPr>
        <w:t xml:space="preserve"> ki</w:t>
      </w:r>
      <w:r w:rsidRPr="008E18DA">
        <w:rPr>
          <w:rFonts w:asciiTheme="majorHAnsi" w:hAnsiTheme="majorHAnsi" w:cstheme="majorHAnsi"/>
          <w:sz w:val="28"/>
          <w:szCs w:val="28"/>
          <w:lang w:val="it-IT"/>
        </w:rPr>
        <w:t>ện</w:t>
      </w:r>
      <w:r>
        <w:rPr>
          <w:rFonts w:asciiTheme="majorHAnsi" w:hAnsiTheme="majorHAnsi" w:cstheme="majorHAnsi"/>
          <w:sz w:val="28"/>
          <w:szCs w:val="28"/>
          <w:lang w:val="it-IT"/>
        </w:rPr>
        <w:t xml:space="preserve"> ph</w:t>
      </w:r>
      <w:r w:rsidRPr="008E18DA">
        <w:rPr>
          <w:rFonts w:asciiTheme="majorHAnsi" w:hAnsiTheme="majorHAnsi" w:cstheme="majorHAnsi"/>
          <w:sz w:val="28"/>
          <w:szCs w:val="28"/>
          <w:lang w:val="it-IT"/>
        </w:rPr>
        <w:t>át</w:t>
      </w:r>
      <w:r>
        <w:rPr>
          <w:rFonts w:asciiTheme="majorHAnsi" w:hAnsiTheme="majorHAnsi" w:cstheme="majorHAnsi"/>
          <w:sz w:val="28"/>
          <w:szCs w:val="28"/>
          <w:lang w:val="it-IT"/>
        </w:rPr>
        <w:t xml:space="preserve"> sinh sau ng</w:t>
      </w:r>
      <w:r w:rsidRPr="008E18DA">
        <w:rPr>
          <w:rFonts w:asciiTheme="majorHAnsi" w:hAnsiTheme="majorHAnsi" w:cstheme="majorHAnsi"/>
          <w:sz w:val="28"/>
          <w:szCs w:val="28"/>
          <w:lang w:val="it-IT"/>
        </w:rPr>
        <w:t>ày</w:t>
      </w:r>
      <w:r>
        <w:rPr>
          <w:rFonts w:asciiTheme="majorHAnsi" w:hAnsiTheme="majorHAnsi" w:cstheme="majorHAnsi"/>
          <w:sz w:val="28"/>
          <w:szCs w:val="28"/>
          <w:lang w:val="it-IT"/>
        </w:rPr>
        <w:t xml:space="preserve"> k</w:t>
      </w:r>
      <w:r w:rsidRPr="008E18DA">
        <w:rPr>
          <w:rFonts w:asciiTheme="majorHAnsi" w:hAnsiTheme="majorHAnsi" w:cstheme="majorHAnsi"/>
          <w:sz w:val="28"/>
          <w:szCs w:val="28"/>
          <w:lang w:val="it-IT"/>
        </w:rPr>
        <w:t>ết</w:t>
      </w:r>
      <w:r>
        <w:rPr>
          <w:rFonts w:asciiTheme="majorHAnsi" w:hAnsiTheme="majorHAnsi" w:cstheme="majorHAnsi"/>
          <w:sz w:val="28"/>
          <w:szCs w:val="28"/>
          <w:lang w:val="it-IT"/>
        </w:rPr>
        <w:t xml:space="preserve"> th</w:t>
      </w:r>
      <w:r w:rsidRPr="008E18DA">
        <w:rPr>
          <w:rFonts w:asciiTheme="majorHAnsi" w:hAnsiTheme="majorHAnsi" w:cstheme="majorHAnsi"/>
          <w:sz w:val="28"/>
          <w:szCs w:val="28"/>
          <w:lang w:val="it-IT"/>
        </w:rPr>
        <w:t>úc</w:t>
      </w:r>
      <w:r>
        <w:rPr>
          <w:rFonts w:asciiTheme="majorHAnsi" w:hAnsiTheme="majorHAnsi" w:cstheme="majorHAnsi"/>
          <w:sz w:val="28"/>
          <w:szCs w:val="28"/>
          <w:lang w:val="it-IT"/>
        </w:rPr>
        <w:t xml:space="preserve"> k</w:t>
      </w:r>
      <w:r w:rsidRPr="008E18DA">
        <w:rPr>
          <w:rFonts w:asciiTheme="majorHAnsi" w:hAnsiTheme="majorHAnsi" w:cstheme="majorHAnsi"/>
          <w:sz w:val="28"/>
          <w:szCs w:val="28"/>
          <w:lang w:val="it-IT"/>
        </w:rPr>
        <w:t>ỳ</w:t>
      </w:r>
      <w:r>
        <w:rPr>
          <w:rFonts w:asciiTheme="majorHAnsi" w:hAnsiTheme="majorHAnsi" w:cstheme="majorHAnsi"/>
          <w:sz w:val="28"/>
          <w:szCs w:val="28"/>
          <w:lang w:val="it-IT"/>
        </w:rPr>
        <w:t xml:space="preserve"> k</w:t>
      </w:r>
      <w:r w:rsidRPr="008E18DA">
        <w:rPr>
          <w:rFonts w:asciiTheme="majorHAnsi" w:hAnsiTheme="majorHAnsi" w:cstheme="majorHAnsi"/>
          <w:sz w:val="28"/>
          <w:szCs w:val="28"/>
          <w:lang w:val="it-IT"/>
        </w:rPr>
        <w:t>ế</w:t>
      </w:r>
      <w:r>
        <w:rPr>
          <w:rFonts w:asciiTheme="majorHAnsi" w:hAnsiTheme="majorHAnsi" w:cstheme="majorHAnsi"/>
          <w:sz w:val="28"/>
          <w:szCs w:val="28"/>
          <w:lang w:val="it-IT"/>
        </w:rPr>
        <w:t xml:space="preserve"> to</w:t>
      </w:r>
      <w:r w:rsidRPr="008E18DA">
        <w:rPr>
          <w:rFonts w:asciiTheme="majorHAnsi" w:hAnsiTheme="majorHAnsi" w:cstheme="majorHAnsi"/>
          <w:sz w:val="28"/>
          <w:szCs w:val="28"/>
          <w:lang w:val="it-IT"/>
        </w:rPr>
        <w:t>án</w:t>
      </w:r>
      <w:r>
        <w:rPr>
          <w:rFonts w:asciiTheme="majorHAnsi" w:hAnsiTheme="majorHAnsi" w:cstheme="majorHAnsi"/>
          <w:sz w:val="28"/>
          <w:szCs w:val="28"/>
          <w:lang w:val="it-IT"/>
        </w:rPr>
        <w:t>;</w:t>
      </w:r>
    </w:p>
    <w:p w:rsidR="0069296C" w:rsidRDefault="008D2AD7">
      <w:pPr>
        <w:spacing w:before="120" w:after="120" w:line="240" w:lineRule="auto"/>
        <w:ind w:firstLine="576"/>
        <w:jc w:val="both"/>
        <w:rPr>
          <w:rFonts w:asciiTheme="majorHAnsi" w:hAnsiTheme="majorHAnsi" w:cstheme="majorHAnsi"/>
          <w:sz w:val="28"/>
          <w:szCs w:val="28"/>
          <w:lang w:val="it-IT"/>
        </w:rPr>
      </w:pPr>
      <w:r>
        <w:rPr>
          <w:rFonts w:asciiTheme="majorHAnsi" w:hAnsiTheme="majorHAnsi" w:cstheme="majorHAnsi"/>
          <w:sz w:val="28"/>
          <w:szCs w:val="28"/>
          <w:lang w:val="it-IT"/>
        </w:rPr>
        <w:t>- Th</w:t>
      </w:r>
      <w:r w:rsidRPr="008E18DA">
        <w:rPr>
          <w:rFonts w:asciiTheme="majorHAnsi" w:hAnsiTheme="majorHAnsi" w:cstheme="majorHAnsi"/>
          <w:sz w:val="28"/>
          <w:szCs w:val="28"/>
          <w:lang w:val="it-IT"/>
        </w:rPr>
        <w:t>ủ</w:t>
      </w:r>
      <w:r>
        <w:rPr>
          <w:rFonts w:asciiTheme="majorHAnsi" w:hAnsiTheme="majorHAnsi" w:cstheme="majorHAnsi"/>
          <w:sz w:val="28"/>
          <w:szCs w:val="28"/>
          <w:lang w:val="it-IT"/>
        </w:rPr>
        <w:t xml:space="preserve"> t</w:t>
      </w:r>
      <w:r w:rsidRPr="008E18DA">
        <w:rPr>
          <w:rFonts w:asciiTheme="majorHAnsi" w:hAnsiTheme="majorHAnsi" w:cstheme="majorHAnsi"/>
          <w:sz w:val="28"/>
          <w:szCs w:val="28"/>
          <w:lang w:val="it-IT"/>
        </w:rPr>
        <w:t>ục</w:t>
      </w:r>
      <w:r>
        <w:rPr>
          <w:rFonts w:asciiTheme="majorHAnsi" w:hAnsiTheme="majorHAnsi" w:cstheme="majorHAnsi"/>
          <w:sz w:val="28"/>
          <w:szCs w:val="28"/>
          <w:lang w:val="it-IT"/>
        </w:rPr>
        <w:t xml:space="preserve"> ph</w:t>
      </w:r>
      <w:r w:rsidRPr="008E18DA">
        <w:rPr>
          <w:rFonts w:asciiTheme="majorHAnsi" w:hAnsiTheme="majorHAnsi" w:cstheme="majorHAnsi"/>
          <w:sz w:val="28"/>
          <w:szCs w:val="28"/>
          <w:lang w:val="it-IT"/>
        </w:rPr>
        <w:t>â</w:t>
      </w:r>
      <w:r>
        <w:rPr>
          <w:rFonts w:asciiTheme="majorHAnsi" w:hAnsiTheme="majorHAnsi" w:cstheme="majorHAnsi"/>
          <w:sz w:val="28"/>
          <w:szCs w:val="28"/>
          <w:lang w:val="it-IT"/>
        </w:rPr>
        <w:t>n t</w:t>
      </w:r>
      <w:r w:rsidRPr="008E18DA">
        <w:rPr>
          <w:rFonts w:asciiTheme="majorHAnsi" w:hAnsiTheme="majorHAnsi" w:cstheme="majorHAnsi"/>
          <w:sz w:val="28"/>
          <w:szCs w:val="28"/>
          <w:lang w:val="it-IT"/>
        </w:rPr>
        <w:t>ích</w:t>
      </w:r>
      <w:r>
        <w:rPr>
          <w:rFonts w:asciiTheme="majorHAnsi" w:hAnsiTheme="majorHAnsi" w:cstheme="majorHAnsi"/>
          <w:sz w:val="28"/>
          <w:szCs w:val="28"/>
          <w:lang w:val="it-IT"/>
        </w:rPr>
        <w:t>, l</w:t>
      </w:r>
      <w:r w:rsidRPr="008E18DA">
        <w:rPr>
          <w:rFonts w:asciiTheme="majorHAnsi" w:hAnsiTheme="majorHAnsi" w:cstheme="majorHAnsi"/>
          <w:sz w:val="28"/>
          <w:szCs w:val="28"/>
          <w:lang w:val="it-IT"/>
        </w:rPr>
        <w:t>ấy</w:t>
      </w:r>
      <w:r>
        <w:rPr>
          <w:rFonts w:asciiTheme="majorHAnsi" w:hAnsiTheme="majorHAnsi" w:cstheme="majorHAnsi"/>
          <w:sz w:val="28"/>
          <w:szCs w:val="28"/>
          <w:lang w:val="it-IT"/>
        </w:rPr>
        <w:t xml:space="preserve"> m</w:t>
      </w:r>
      <w:r w:rsidRPr="008E18DA">
        <w:rPr>
          <w:rFonts w:asciiTheme="majorHAnsi" w:hAnsiTheme="majorHAnsi" w:cstheme="majorHAnsi"/>
          <w:sz w:val="28"/>
          <w:szCs w:val="28"/>
          <w:lang w:val="it-IT"/>
        </w:rPr>
        <w:t>ẫu</w:t>
      </w:r>
      <w:r>
        <w:rPr>
          <w:rFonts w:asciiTheme="majorHAnsi" w:hAnsiTheme="majorHAnsi" w:cstheme="majorHAnsi"/>
          <w:sz w:val="28"/>
          <w:szCs w:val="28"/>
          <w:lang w:val="it-IT"/>
        </w:rPr>
        <w:t xml:space="preserve"> ki</w:t>
      </w:r>
      <w:r w:rsidRPr="008E18DA">
        <w:rPr>
          <w:rFonts w:asciiTheme="majorHAnsi" w:hAnsiTheme="majorHAnsi" w:cstheme="majorHAnsi"/>
          <w:sz w:val="28"/>
          <w:szCs w:val="28"/>
          <w:lang w:val="it-IT"/>
        </w:rPr>
        <w:t>ểm</w:t>
      </w:r>
      <w:r>
        <w:rPr>
          <w:rFonts w:asciiTheme="majorHAnsi" w:hAnsiTheme="majorHAnsi" w:cstheme="majorHAnsi"/>
          <w:sz w:val="28"/>
          <w:szCs w:val="28"/>
          <w:lang w:val="it-IT"/>
        </w:rPr>
        <w:t xml:space="preserve"> to</w:t>
      </w:r>
      <w:r w:rsidRPr="008E18DA">
        <w:rPr>
          <w:rFonts w:asciiTheme="majorHAnsi" w:hAnsiTheme="majorHAnsi" w:cstheme="majorHAnsi"/>
          <w:sz w:val="28"/>
          <w:szCs w:val="28"/>
          <w:lang w:val="it-IT"/>
        </w:rPr>
        <w:t>án</w:t>
      </w:r>
      <w:r>
        <w:rPr>
          <w:rFonts w:asciiTheme="majorHAnsi" w:hAnsiTheme="majorHAnsi" w:cstheme="majorHAnsi"/>
          <w:sz w:val="28"/>
          <w:szCs w:val="28"/>
          <w:lang w:val="it-IT"/>
        </w:rPr>
        <w:t xml:space="preserve"> v</w:t>
      </w:r>
      <w:r w:rsidRPr="008E18DA">
        <w:rPr>
          <w:rFonts w:asciiTheme="majorHAnsi" w:hAnsiTheme="majorHAnsi" w:cstheme="majorHAnsi"/>
          <w:sz w:val="28"/>
          <w:szCs w:val="28"/>
          <w:lang w:val="it-IT"/>
        </w:rPr>
        <w:t>à</w:t>
      </w:r>
      <w:r>
        <w:rPr>
          <w:rFonts w:asciiTheme="majorHAnsi" w:hAnsiTheme="majorHAnsi" w:cstheme="majorHAnsi"/>
          <w:sz w:val="28"/>
          <w:szCs w:val="28"/>
          <w:lang w:val="it-IT"/>
        </w:rPr>
        <w:t xml:space="preserve"> ki</w:t>
      </w:r>
      <w:r w:rsidRPr="008E18DA">
        <w:rPr>
          <w:rFonts w:asciiTheme="majorHAnsi" w:hAnsiTheme="majorHAnsi" w:cstheme="majorHAnsi"/>
          <w:sz w:val="28"/>
          <w:szCs w:val="28"/>
          <w:lang w:val="it-IT"/>
        </w:rPr>
        <w:t>ểm</w:t>
      </w:r>
      <w:r>
        <w:rPr>
          <w:rFonts w:asciiTheme="majorHAnsi" w:hAnsiTheme="majorHAnsi" w:cstheme="majorHAnsi"/>
          <w:sz w:val="28"/>
          <w:szCs w:val="28"/>
          <w:lang w:val="it-IT"/>
        </w:rPr>
        <w:t xml:space="preserve"> t</w:t>
      </w:r>
      <w:r w:rsidRPr="008E18DA">
        <w:rPr>
          <w:rFonts w:asciiTheme="majorHAnsi" w:hAnsiTheme="majorHAnsi" w:cstheme="majorHAnsi"/>
          <w:sz w:val="28"/>
          <w:szCs w:val="28"/>
          <w:lang w:val="it-IT"/>
        </w:rPr>
        <w:t>oán</w:t>
      </w:r>
      <w:r>
        <w:rPr>
          <w:rFonts w:asciiTheme="majorHAnsi" w:hAnsiTheme="majorHAnsi" w:cstheme="majorHAnsi"/>
          <w:sz w:val="28"/>
          <w:szCs w:val="28"/>
          <w:lang w:val="it-IT"/>
        </w:rPr>
        <w:t xml:space="preserve"> c</w:t>
      </w:r>
      <w:r w:rsidRPr="008E18DA">
        <w:rPr>
          <w:rFonts w:asciiTheme="majorHAnsi" w:hAnsiTheme="majorHAnsi" w:cstheme="majorHAnsi"/>
          <w:sz w:val="28"/>
          <w:szCs w:val="28"/>
          <w:lang w:val="it-IT"/>
        </w:rPr>
        <w:t>ác</w:t>
      </w:r>
      <w:r>
        <w:rPr>
          <w:rFonts w:asciiTheme="majorHAnsi" w:hAnsiTheme="majorHAnsi" w:cstheme="majorHAnsi"/>
          <w:sz w:val="28"/>
          <w:szCs w:val="28"/>
          <w:lang w:val="it-IT"/>
        </w:rPr>
        <w:t xml:space="preserve"> </w:t>
      </w:r>
      <w:r w:rsidRPr="008E18DA">
        <w:rPr>
          <w:rFonts w:asciiTheme="majorHAnsi" w:hAnsiTheme="majorHAnsi" w:cstheme="majorHAnsi"/>
          <w:sz w:val="28"/>
          <w:szCs w:val="28"/>
          <w:lang w:val="it-IT"/>
        </w:rPr>
        <w:t>ước</w:t>
      </w:r>
      <w:r>
        <w:rPr>
          <w:rFonts w:asciiTheme="majorHAnsi" w:hAnsiTheme="majorHAnsi" w:cstheme="majorHAnsi"/>
          <w:sz w:val="28"/>
          <w:szCs w:val="28"/>
          <w:lang w:val="it-IT"/>
        </w:rPr>
        <w:t xml:space="preserve"> t</w:t>
      </w:r>
      <w:r w:rsidRPr="008E18DA">
        <w:rPr>
          <w:rFonts w:asciiTheme="majorHAnsi" w:hAnsiTheme="majorHAnsi" w:cstheme="majorHAnsi"/>
          <w:sz w:val="28"/>
          <w:szCs w:val="28"/>
          <w:lang w:val="it-IT"/>
        </w:rPr>
        <w:t>ính</w:t>
      </w:r>
      <w:r>
        <w:rPr>
          <w:rFonts w:asciiTheme="majorHAnsi" w:hAnsiTheme="majorHAnsi" w:cstheme="majorHAnsi"/>
          <w:sz w:val="28"/>
          <w:szCs w:val="28"/>
          <w:lang w:val="it-IT"/>
        </w:rPr>
        <w:t xml:space="preserve"> k</w:t>
      </w:r>
      <w:r w:rsidRPr="00294D17">
        <w:rPr>
          <w:rFonts w:asciiTheme="majorHAnsi" w:hAnsiTheme="majorHAnsi" w:cstheme="majorHAnsi"/>
          <w:sz w:val="28"/>
          <w:szCs w:val="28"/>
          <w:lang w:val="it-IT"/>
        </w:rPr>
        <w:t>ế</w:t>
      </w:r>
      <w:r>
        <w:rPr>
          <w:rFonts w:asciiTheme="majorHAnsi" w:hAnsiTheme="majorHAnsi" w:cstheme="majorHAnsi"/>
          <w:sz w:val="28"/>
          <w:szCs w:val="28"/>
          <w:lang w:val="it-IT"/>
        </w:rPr>
        <w:t xml:space="preserve"> to</w:t>
      </w:r>
      <w:r w:rsidRPr="00294D17">
        <w:rPr>
          <w:rFonts w:asciiTheme="majorHAnsi" w:hAnsiTheme="majorHAnsi" w:cstheme="majorHAnsi"/>
          <w:sz w:val="28"/>
          <w:szCs w:val="28"/>
          <w:lang w:val="it-IT"/>
        </w:rPr>
        <w:t>án</w:t>
      </w:r>
      <w:r>
        <w:rPr>
          <w:rFonts w:asciiTheme="majorHAnsi" w:hAnsiTheme="majorHAnsi" w:cstheme="majorHAnsi"/>
          <w:sz w:val="28"/>
          <w:szCs w:val="28"/>
          <w:lang w:val="it-IT"/>
        </w:rPr>
        <w:t>;</w:t>
      </w:r>
    </w:p>
    <w:p w:rsidR="0069296C" w:rsidRDefault="008D2AD7">
      <w:pPr>
        <w:spacing w:before="120" w:after="120" w:line="240" w:lineRule="auto"/>
        <w:ind w:firstLine="576"/>
        <w:jc w:val="both"/>
        <w:rPr>
          <w:rFonts w:asciiTheme="majorHAnsi" w:hAnsiTheme="majorHAnsi" w:cstheme="majorHAnsi"/>
          <w:sz w:val="28"/>
          <w:szCs w:val="28"/>
          <w:lang w:val="it-IT"/>
        </w:rPr>
      </w:pPr>
      <w:r w:rsidRPr="00641C55">
        <w:rPr>
          <w:rFonts w:asciiTheme="majorHAnsi" w:hAnsiTheme="majorHAnsi" w:cstheme="majorHAnsi"/>
          <w:sz w:val="28"/>
          <w:szCs w:val="28"/>
          <w:lang w:val="it-IT"/>
        </w:rPr>
        <w:lastRenderedPageBreak/>
        <w:t>- Gửi thư xác nhận;</w:t>
      </w:r>
    </w:p>
    <w:p w:rsidR="0069296C" w:rsidRDefault="008D2AD7">
      <w:pPr>
        <w:spacing w:before="120" w:after="120" w:line="240" w:lineRule="auto"/>
        <w:ind w:firstLine="576"/>
        <w:jc w:val="both"/>
        <w:rPr>
          <w:rFonts w:asciiTheme="majorHAnsi" w:hAnsiTheme="majorHAnsi" w:cstheme="majorHAnsi"/>
          <w:sz w:val="28"/>
          <w:szCs w:val="28"/>
          <w:lang w:val="it-IT"/>
        </w:rPr>
      </w:pPr>
      <w:r w:rsidRPr="00641C55">
        <w:rPr>
          <w:rFonts w:asciiTheme="majorHAnsi" w:hAnsiTheme="majorHAnsi" w:cstheme="majorHAnsi"/>
          <w:sz w:val="28"/>
          <w:szCs w:val="28"/>
          <w:lang w:val="it-IT"/>
        </w:rPr>
        <w:t>- Lập dự phòng;</w:t>
      </w:r>
    </w:p>
    <w:p w:rsidR="00CA76E0" w:rsidRDefault="008D2AD7" w:rsidP="00CA76E0">
      <w:pPr>
        <w:pStyle w:val="BodyTextIndent"/>
        <w:spacing w:before="120" w:after="120"/>
        <w:ind w:firstLine="576"/>
        <w:rPr>
          <w:rFonts w:asciiTheme="majorHAnsi" w:hAnsiTheme="majorHAnsi" w:cstheme="majorHAnsi"/>
          <w:szCs w:val="28"/>
          <w:lang w:val="it-IT"/>
        </w:rPr>
      </w:pPr>
      <w:r w:rsidRPr="00641C55">
        <w:rPr>
          <w:rFonts w:asciiTheme="majorHAnsi" w:hAnsiTheme="majorHAnsi" w:cstheme="majorHAnsi"/>
          <w:szCs w:val="28"/>
          <w:lang w:val="it-IT"/>
        </w:rPr>
        <w:t>- Sự phù hợp của ý kiến kiểm toán</w:t>
      </w:r>
      <w:r>
        <w:rPr>
          <w:rFonts w:asciiTheme="majorHAnsi" w:hAnsiTheme="majorHAnsi" w:cstheme="majorHAnsi"/>
          <w:szCs w:val="28"/>
          <w:lang w:val="it-IT"/>
        </w:rPr>
        <w:t xml:space="preserve"> theo y</w:t>
      </w:r>
      <w:r w:rsidRPr="008E18DA">
        <w:rPr>
          <w:rFonts w:asciiTheme="majorHAnsi" w:hAnsiTheme="majorHAnsi" w:cstheme="majorHAnsi"/>
          <w:szCs w:val="28"/>
          <w:lang w:val="it-IT"/>
        </w:rPr>
        <w:t>ê</w:t>
      </w:r>
      <w:r>
        <w:rPr>
          <w:rFonts w:asciiTheme="majorHAnsi" w:hAnsiTheme="majorHAnsi" w:cstheme="majorHAnsi"/>
          <w:szCs w:val="28"/>
          <w:lang w:val="it-IT"/>
        </w:rPr>
        <w:t>u c</w:t>
      </w:r>
      <w:r w:rsidRPr="008E18DA">
        <w:rPr>
          <w:rFonts w:asciiTheme="majorHAnsi" w:hAnsiTheme="majorHAnsi" w:cstheme="majorHAnsi"/>
          <w:szCs w:val="28"/>
          <w:lang w:val="it-IT"/>
        </w:rPr>
        <w:t>ầu</w:t>
      </w:r>
      <w:r>
        <w:rPr>
          <w:rFonts w:asciiTheme="majorHAnsi" w:hAnsiTheme="majorHAnsi" w:cstheme="majorHAnsi"/>
          <w:szCs w:val="28"/>
          <w:lang w:val="it-IT"/>
        </w:rPr>
        <w:t xml:space="preserve"> c</w:t>
      </w:r>
      <w:r w:rsidRPr="008E18DA">
        <w:rPr>
          <w:rFonts w:asciiTheme="majorHAnsi" w:hAnsiTheme="majorHAnsi" w:cstheme="majorHAnsi"/>
          <w:szCs w:val="28"/>
          <w:lang w:val="it-IT"/>
        </w:rPr>
        <w:t>ủa</w:t>
      </w:r>
      <w:r>
        <w:rPr>
          <w:rFonts w:asciiTheme="majorHAnsi" w:hAnsiTheme="majorHAnsi" w:cstheme="majorHAnsi"/>
          <w:szCs w:val="28"/>
          <w:lang w:val="it-IT"/>
        </w:rPr>
        <w:t xml:space="preserve"> c</w:t>
      </w:r>
      <w:r w:rsidRPr="008E18DA">
        <w:rPr>
          <w:rFonts w:asciiTheme="majorHAnsi" w:hAnsiTheme="majorHAnsi" w:cstheme="majorHAnsi"/>
          <w:szCs w:val="28"/>
          <w:lang w:val="it-IT"/>
        </w:rPr>
        <w:t>ác</w:t>
      </w:r>
      <w:r>
        <w:rPr>
          <w:rFonts w:asciiTheme="majorHAnsi" w:hAnsiTheme="majorHAnsi" w:cstheme="majorHAnsi"/>
          <w:szCs w:val="28"/>
          <w:lang w:val="it-IT"/>
        </w:rPr>
        <w:t xml:space="preserve"> Chu</w:t>
      </w:r>
      <w:r w:rsidRPr="008E18DA">
        <w:rPr>
          <w:rFonts w:asciiTheme="majorHAnsi" w:hAnsiTheme="majorHAnsi" w:cstheme="majorHAnsi"/>
          <w:szCs w:val="28"/>
          <w:lang w:val="it-IT"/>
        </w:rPr>
        <w:t>ẩn</w:t>
      </w:r>
      <w:r>
        <w:rPr>
          <w:rFonts w:asciiTheme="majorHAnsi" w:hAnsiTheme="majorHAnsi" w:cstheme="majorHAnsi"/>
          <w:szCs w:val="28"/>
          <w:lang w:val="it-IT"/>
        </w:rPr>
        <w:t xml:space="preserve"> m</w:t>
      </w:r>
      <w:r w:rsidRPr="008E18DA">
        <w:rPr>
          <w:rFonts w:asciiTheme="majorHAnsi" w:hAnsiTheme="majorHAnsi" w:cstheme="majorHAnsi"/>
          <w:szCs w:val="28"/>
          <w:lang w:val="it-IT"/>
        </w:rPr>
        <w:t>ực</w:t>
      </w:r>
      <w:r>
        <w:rPr>
          <w:rFonts w:asciiTheme="majorHAnsi" w:hAnsiTheme="majorHAnsi" w:cstheme="majorHAnsi"/>
          <w:szCs w:val="28"/>
          <w:lang w:val="it-IT"/>
        </w:rPr>
        <w:t xml:space="preserve"> ki</w:t>
      </w:r>
      <w:r w:rsidRPr="008E18DA">
        <w:rPr>
          <w:rFonts w:asciiTheme="majorHAnsi" w:hAnsiTheme="majorHAnsi" w:cstheme="majorHAnsi"/>
          <w:szCs w:val="28"/>
          <w:lang w:val="it-IT"/>
        </w:rPr>
        <w:t>ểm</w:t>
      </w:r>
      <w:r>
        <w:rPr>
          <w:rFonts w:asciiTheme="majorHAnsi" w:hAnsiTheme="majorHAnsi" w:cstheme="majorHAnsi"/>
          <w:szCs w:val="28"/>
          <w:lang w:val="it-IT"/>
        </w:rPr>
        <w:t xml:space="preserve"> to</w:t>
      </w:r>
      <w:r w:rsidRPr="008E18DA">
        <w:rPr>
          <w:rFonts w:asciiTheme="majorHAnsi" w:hAnsiTheme="majorHAnsi" w:cstheme="majorHAnsi"/>
          <w:szCs w:val="28"/>
          <w:lang w:val="it-IT"/>
        </w:rPr>
        <w:t>án</w:t>
      </w:r>
      <w:r>
        <w:rPr>
          <w:rFonts w:asciiTheme="majorHAnsi" w:hAnsiTheme="majorHAnsi" w:cstheme="majorHAnsi"/>
          <w:szCs w:val="28"/>
          <w:lang w:val="it-IT"/>
        </w:rPr>
        <w:t xml:space="preserve"> s</w:t>
      </w:r>
      <w:r w:rsidRPr="008E18DA">
        <w:rPr>
          <w:rFonts w:asciiTheme="majorHAnsi" w:hAnsiTheme="majorHAnsi" w:cstheme="majorHAnsi"/>
          <w:szCs w:val="28"/>
          <w:lang w:val="it-IT"/>
        </w:rPr>
        <w:t>ố</w:t>
      </w:r>
      <w:r>
        <w:rPr>
          <w:rFonts w:asciiTheme="majorHAnsi" w:hAnsiTheme="majorHAnsi" w:cstheme="majorHAnsi"/>
          <w:szCs w:val="28"/>
          <w:lang w:val="it-IT"/>
        </w:rPr>
        <w:t xml:space="preserve"> 700 - H</w:t>
      </w:r>
      <w:r w:rsidRPr="00DD63CA">
        <w:rPr>
          <w:rFonts w:asciiTheme="majorHAnsi" w:hAnsiTheme="majorHAnsi" w:cstheme="majorHAnsi"/>
          <w:szCs w:val="28"/>
          <w:lang w:val="it-IT"/>
        </w:rPr>
        <w:t>ình</w:t>
      </w:r>
      <w:r>
        <w:rPr>
          <w:rFonts w:asciiTheme="majorHAnsi" w:hAnsiTheme="majorHAnsi" w:cstheme="majorHAnsi"/>
          <w:szCs w:val="28"/>
          <w:lang w:val="it-IT"/>
        </w:rPr>
        <w:t xml:space="preserve"> th</w:t>
      </w:r>
      <w:r w:rsidRPr="00DD63CA">
        <w:rPr>
          <w:rFonts w:asciiTheme="majorHAnsi" w:hAnsiTheme="majorHAnsi" w:cstheme="majorHAnsi"/>
          <w:szCs w:val="28"/>
          <w:lang w:val="it-IT"/>
        </w:rPr>
        <w:t>ành</w:t>
      </w:r>
      <w:r>
        <w:rPr>
          <w:rFonts w:asciiTheme="majorHAnsi" w:hAnsiTheme="majorHAnsi" w:cstheme="majorHAnsi"/>
          <w:szCs w:val="28"/>
          <w:lang w:val="it-IT"/>
        </w:rPr>
        <w:t xml:space="preserve"> </w:t>
      </w:r>
      <w:r w:rsidRPr="00DD63CA">
        <w:rPr>
          <w:rFonts w:asciiTheme="majorHAnsi" w:hAnsiTheme="majorHAnsi" w:cstheme="majorHAnsi"/>
          <w:szCs w:val="28"/>
          <w:lang w:val="it-IT"/>
        </w:rPr>
        <w:t>ý</w:t>
      </w:r>
      <w:r>
        <w:rPr>
          <w:rFonts w:asciiTheme="majorHAnsi" w:hAnsiTheme="majorHAnsi" w:cstheme="majorHAnsi"/>
          <w:szCs w:val="28"/>
          <w:lang w:val="it-IT"/>
        </w:rPr>
        <w:t xml:space="preserve"> ki</w:t>
      </w:r>
      <w:r w:rsidRPr="00DD63CA">
        <w:rPr>
          <w:rFonts w:asciiTheme="majorHAnsi" w:hAnsiTheme="majorHAnsi" w:cstheme="majorHAnsi"/>
          <w:szCs w:val="28"/>
          <w:lang w:val="it-IT"/>
        </w:rPr>
        <w:t>ến</w:t>
      </w:r>
      <w:r>
        <w:rPr>
          <w:rFonts w:asciiTheme="majorHAnsi" w:hAnsiTheme="majorHAnsi" w:cstheme="majorHAnsi"/>
          <w:szCs w:val="28"/>
          <w:lang w:val="it-IT"/>
        </w:rPr>
        <w:t xml:space="preserve"> ki</w:t>
      </w:r>
      <w:r w:rsidRPr="00DD63CA">
        <w:rPr>
          <w:rFonts w:asciiTheme="majorHAnsi" w:hAnsiTheme="majorHAnsi" w:cstheme="majorHAnsi"/>
          <w:szCs w:val="28"/>
          <w:lang w:val="it-IT"/>
        </w:rPr>
        <w:t>ểm</w:t>
      </w:r>
      <w:r>
        <w:rPr>
          <w:rFonts w:asciiTheme="majorHAnsi" w:hAnsiTheme="majorHAnsi" w:cstheme="majorHAnsi"/>
          <w:szCs w:val="28"/>
          <w:lang w:val="it-IT"/>
        </w:rPr>
        <w:t xml:space="preserve"> t</w:t>
      </w:r>
      <w:r w:rsidRPr="00DD63CA">
        <w:rPr>
          <w:rFonts w:asciiTheme="majorHAnsi" w:hAnsiTheme="majorHAnsi" w:cstheme="majorHAnsi"/>
          <w:szCs w:val="28"/>
          <w:lang w:val="it-IT"/>
        </w:rPr>
        <w:t>oán</w:t>
      </w:r>
      <w:r>
        <w:rPr>
          <w:rFonts w:asciiTheme="majorHAnsi" w:hAnsiTheme="majorHAnsi" w:cstheme="majorHAnsi"/>
          <w:szCs w:val="28"/>
          <w:lang w:val="it-IT"/>
        </w:rPr>
        <w:t xml:space="preserve"> v</w:t>
      </w:r>
      <w:r w:rsidRPr="00DD63CA">
        <w:rPr>
          <w:rFonts w:asciiTheme="majorHAnsi" w:hAnsiTheme="majorHAnsi" w:cstheme="majorHAnsi"/>
          <w:szCs w:val="28"/>
          <w:lang w:val="it-IT"/>
        </w:rPr>
        <w:t>à</w:t>
      </w:r>
      <w:r>
        <w:rPr>
          <w:rFonts w:asciiTheme="majorHAnsi" w:hAnsiTheme="majorHAnsi" w:cstheme="majorHAnsi"/>
          <w:szCs w:val="28"/>
          <w:lang w:val="it-IT"/>
        </w:rPr>
        <w:t xml:space="preserve"> b</w:t>
      </w:r>
      <w:r w:rsidRPr="00DD63CA">
        <w:rPr>
          <w:rFonts w:asciiTheme="majorHAnsi" w:hAnsiTheme="majorHAnsi" w:cstheme="majorHAnsi"/>
          <w:szCs w:val="28"/>
          <w:lang w:val="it-IT"/>
        </w:rPr>
        <w:t>áo</w:t>
      </w:r>
      <w:r>
        <w:rPr>
          <w:rFonts w:asciiTheme="majorHAnsi" w:hAnsiTheme="majorHAnsi" w:cstheme="majorHAnsi"/>
          <w:szCs w:val="28"/>
          <w:lang w:val="it-IT"/>
        </w:rPr>
        <w:t xml:space="preserve"> c</w:t>
      </w:r>
      <w:r w:rsidRPr="00DD63CA">
        <w:rPr>
          <w:rFonts w:asciiTheme="majorHAnsi" w:hAnsiTheme="majorHAnsi" w:cstheme="majorHAnsi"/>
          <w:szCs w:val="28"/>
          <w:lang w:val="it-IT"/>
        </w:rPr>
        <w:t>áo</w:t>
      </w:r>
      <w:r>
        <w:rPr>
          <w:rFonts w:asciiTheme="majorHAnsi" w:hAnsiTheme="majorHAnsi" w:cstheme="majorHAnsi"/>
          <w:szCs w:val="28"/>
          <w:lang w:val="it-IT"/>
        </w:rPr>
        <w:t xml:space="preserve"> ki</w:t>
      </w:r>
      <w:r w:rsidRPr="00DD63CA">
        <w:rPr>
          <w:rFonts w:asciiTheme="majorHAnsi" w:hAnsiTheme="majorHAnsi" w:cstheme="majorHAnsi"/>
          <w:szCs w:val="28"/>
          <w:lang w:val="it-IT"/>
        </w:rPr>
        <w:t>ểm</w:t>
      </w:r>
      <w:r>
        <w:rPr>
          <w:rFonts w:asciiTheme="majorHAnsi" w:hAnsiTheme="majorHAnsi" w:cstheme="majorHAnsi"/>
          <w:szCs w:val="28"/>
          <w:lang w:val="it-IT"/>
        </w:rPr>
        <w:t xml:space="preserve"> t</w:t>
      </w:r>
      <w:r w:rsidRPr="00DD63CA">
        <w:rPr>
          <w:rFonts w:asciiTheme="majorHAnsi" w:hAnsiTheme="majorHAnsi" w:cstheme="majorHAnsi"/>
          <w:szCs w:val="28"/>
          <w:lang w:val="it-IT"/>
        </w:rPr>
        <w:t>oán</w:t>
      </w:r>
      <w:r>
        <w:rPr>
          <w:rFonts w:asciiTheme="majorHAnsi" w:hAnsiTheme="majorHAnsi" w:cstheme="majorHAnsi"/>
          <w:szCs w:val="28"/>
          <w:lang w:val="it-IT"/>
        </w:rPr>
        <w:t xml:space="preserve"> v</w:t>
      </w:r>
      <w:r w:rsidRPr="00DD63CA">
        <w:rPr>
          <w:rFonts w:asciiTheme="majorHAnsi" w:hAnsiTheme="majorHAnsi" w:cstheme="majorHAnsi"/>
          <w:szCs w:val="28"/>
          <w:lang w:val="it-IT"/>
        </w:rPr>
        <w:t>ề</w:t>
      </w:r>
      <w:r>
        <w:rPr>
          <w:rFonts w:asciiTheme="majorHAnsi" w:hAnsiTheme="majorHAnsi" w:cstheme="majorHAnsi"/>
          <w:szCs w:val="28"/>
          <w:lang w:val="it-IT"/>
        </w:rPr>
        <w:t xml:space="preserve"> b</w:t>
      </w:r>
      <w:r w:rsidRPr="00DD63CA">
        <w:rPr>
          <w:rFonts w:asciiTheme="majorHAnsi" w:hAnsiTheme="majorHAnsi" w:cstheme="majorHAnsi"/>
          <w:szCs w:val="28"/>
          <w:lang w:val="it-IT"/>
        </w:rPr>
        <w:t>áo</w:t>
      </w:r>
      <w:r>
        <w:rPr>
          <w:rFonts w:asciiTheme="majorHAnsi" w:hAnsiTheme="majorHAnsi" w:cstheme="majorHAnsi"/>
          <w:szCs w:val="28"/>
          <w:lang w:val="it-IT"/>
        </w:rPr>
        <w:t xml:space="preserve"> c</w:t>
      </w:r>
      <w:r w:rsidRPr="00DD63CA">
        <w:rPr>
          <w:rFonts w:asciiTheme="majorHAnsi" w:hAnsiTheme="majorHAnsi" w:cstheme="majorHAnsi"/>
          <w:szCs w:val="28"/>
          <w:lang w:val="it-IT"/>
        </w:rPr>
        <w:t>áo</w:t>
      </w:r>
      <w:r>
        <w:rPr>
          <w:rFonts w:asciiTheme="majorHAnsi" w:hAnsiTheme="majorHAnsi" w:cstheme="majorHAnsi"/>
          <w:szCs w:val="28"/>
          <w:lang w:val="it-IT"/>
        </w:rPr>
        <w:t xml:space="preserve"> t</w:t>
      </w:r>
      <w:r w:rsidRPr="00DD63CA">
        <w:rPr>
          <w:rFonts w:asciiTheme="majorHAnsi" w:hAnsiTheme="majorHAnsi" w:cstheme="majorHAnsi"/>
          <w:szCs w:val="28"/>
          <w:lang w:val="it-IT"/>
        </w:rPr>
        <w:t>ài</w:t>
      </w:r>
      <w:r>
        <w:rPr>
          <w:rFonts w:asciiTheme="majorHAnsi" w:hAnsiTheme="majorHAnsi" w:cstheme="majorHAnsi"/>
          <w:szCs w:val="28"/>
          <w:lang w:val="it-IT"/>
        </w:rPr>
        <w:t xml:space="preserve"> ch</w:t>
      </w:r>
      <w:r w:rsidRPr="00DD63CA">
        <w:rPr>
          <w:rFonts w:asciiTheme="majorHAnsi" w:hAnsiTheme="majorHAnsi" w:cstheme="majorHAnsi"/>
          <w:szCs w:val="28"/>
          <w:lang w:val="it-IT"/>
        </w:rPr>
        <w:t>ính</w:t>
      </w:r>
      <w:r>
        <w:rPr>
          <w:rFonts w:asciiTheme="majorHAnsi" w:hAnsiTheme="majorHAnsi" w:cstheme="majorHAnsi"/>
          <w:szCs w:val="28"/>
          <w:lang w:val="it-IT"/>
        </w:rPr>
        <w:t>, s</w:t>
      </w:r>
      <w:r w:rsidRPr="00DD63CA">
        <w:rPr>
          <w:rFonts w:asciiTheme="majorHAnsi" w:hAnsiTheme="majorHAnsi" w:cstheme="majorHAnsi"/>
          <w:szCs w:val="28"/>
          <w:lang w:val="it-IT"/>
        </w:rPr>
        <w:t>ố</w:t>
      </w:r>
      <w:r>
        <w:rPr>
          <w:rFonts w:asciiTheme="majorHAnsi" w:hAnsiTheme="majorHAnsi" w:cstheme="majorHAnsi"/>
          <w:szCs w:val="28"/>
          <w:lang w:val="it-IT"/>
        </w:rPr>
        <w:t xml:space="preserve"> 705 - </w:t>
      </w:r>
      <w:r w:rsidRPr="00DD63CA">
        <w:rPr>
          <w:rFonts w:asciiTheme="majorHAnsi" w:hAnsiTheme="majorHAnsi" w:cstheme="majorHAnsi"/>
          <w:szCs w:val="28"/>
          <w:lang w:val="it-IT"/>
        </w:rPr>
        <w:t>Ý</w:t>
      </w:r>
      <w:r>
        <w:rPr>
          <w:rFonts w:asciiTheme="majorHAnsi" w:hAnsiTheme="majorHAnsi" w:cstheme="majorHAnsi"/>
          <w:szCs w:val="28"/>
          <w:lang w:val="it-IT"/>
        </w:rPr>
        <w:t xml:space="preserve"> ki</w:t>
      </w:r>
      <w:r w:rsidRPr="00DD63CA">
        <w:rPr>
          <w:rFonts w:asciiTheme="majorHAnsi" w:hAnsiTheme="majorHAnsi" w:cstheme="majorHAnsi"/>
          <w:szCs w:val="28"/>
          <w:lang w:val="it-IT"/>
        </w:rPr>
        <w:t>ế</w:t>
      </w:r>
      <w:r>
        <w:rPr>
          <w:rFonts w:asciiTheme="majorHAnsi" w:hAnsiTheme="majorHAnsi" w:cstheme="majorHAnsi"/>
          <w:szCs w:val="28"/>
          <w:lang w:val="it-IT"/>
        </w:rPr>
        <w:t>n ki</w:t>
      </w:r>
      <w:r w:rsidRPr="00DD63CA">
        <w:rPr>
          <w:rFonts w:asciiTheme="majorHAnsi" w:hAnsiTheme="majorHAnsi" w:cstheme="majorHAnsi"/>
          <w:szCs w:val="28"/>
          <w:lang w:val="it-IT"/>
        </w:rPr>
        <w:t>ểm</w:t>
      </w:r>
      <w:r>
        <w:rPr>
          <w:rFonts w:asciiTheme="majorHAnsi" w:hAnsiTheme="majorHAnsi" w:cstheme="majorHAnsi"/>
          <w:szCs w:val="28"/>
          <w:lang w:val="it-IT"/>
        </w:rPr>
        <w:t xml:space="preserve"> t</w:t>
      </w:r>
      <w:r w:rsidRPr="00DD63CA">
        <w:rPr>
          <w:rFonts w:asciiTheme="majorHAnsi" w:hAnsiTheme="majorHAnsi" w:cstheme="majorHAnsi"/>
          <w:szCs w:val="28"/>
          <w:lang w:val="it-IT"/>
        </w:rPr>
        <w:t>oán</w:t>
      </w:r>
      <w:r>
        <w:rPr>
          <w:rFonts w:asciiTheme="majorHAnsi" w:hAnsiTheme="majorHAnsi" w:cstheme="majorHAnsi"/>
          <w:szCs w:val="28"/>
          <w:lang w:val="it-IT"/>
        </w:rPr>
        <w:t xml:space="preserve"> kh</w:t>
      </w:r>
      <w:r w:rsidRPr="00DD63CA">
        <w:rPr>
          <w:rFonts w:asciiTheme="majorHAnsi" w:hAnsiTheme="majorHAnsi" w:cstheme="majorHAnsi"/>
          <w:szCs w:val="28"/>
          <w:lang w:val="it-IT"/>
        </w:rPr>
        <w:t>ô</w:t>
      </w:r>
      <w:r>
        <w:rPr>
          <w:rFonts w:asciiTheme="majorHAnsi" w:hAnsiTheme="majorHAnsi" w:cstheme="majorHAnsi"/>
          <w:szCs w:val="28"/>
          <w:lang w:val="it-IT"/>
        </w:rPr>
        <w:t>ng ph</w:t>
      </w:r>
      <w:r w:rsidRPr="00DD63CA">
        <w:rPr>
          <w:rFonts w:asciiTheme="majorHAnsi" w:hAnsiTheme="majorHAnsi" w:cstheme="majorHAnsi"/>
          <w:szCs w:val="28"/>
          <w:lang w:val="it-IT"/>
        </w:rPr>
        <w:t>ải</w:t>
      </w:r>
      <w:r>
        <w:rPr>
          <w:rFonts w:asciiTheme="majorHAnsi" w:hAnsiTheme="majorHAnsi" w:cstheme="majorHAnsi"/>
          <w:szCs w:val="28"/>
          <w:lang w:val="it-IT"/>
        </w:rPr>
        <w:t xml:space="preserve"> l</w:t>
      </w:r>
      <w:r w:rsidRPr="00DD63CA">
        <w:rPr>
          <w:rFonts w:asciiTheme="majorHAnsi" w:hAnsiTheme="majorHAnsi" w:cstheme="majorHAnsi"/>
          <w:szCs w:val="28"/>
          <w:lang w:val="it-IT"/>
        </w:rPr>
        <w:t>à</w:t>
      </w:r>
      <w:r>
        <w:rPr>
          <w:rFonts w:asciiTheme="majorHAnsi" w:hAnsiTheme="majorHAnsi" w:cstheme="majorHAnsi"/>
          <w:szCs w:val="28"/>
          <w:lang w:val="it-IT"/>
        </w:rPr>
        <w:t xml:space="preserve"> </w:t>
      </w:r>
      <w:r w:rsidRPr="00DD63CA">
        <w:rPr>
          <w:rFonts w:asciiTheme="majorHAnsi" w:hAnsiTheme="majorHAnsi" w:cstheme="majorHAnsi"/>
          <w:szCs w:val="28"/>
          <w:lang w:val="it-IT"/>
        </w:rPr>
        <w:t>ý</w:t>
      </w:r>
      <w:r>
        <w:rPr>
          <w:rFonts w:asciiTheme="majorHAnsi" w:hAnsiTheme="majorHAnsi" w:cstheme="majorHAnsi"/>
          <w:szCs w:val="28"/>
          <w:lang w:val="it-IT"/>
        </w:rPr>
        <w:t xml:space="preserve"> ki</w:t>
      </w:r>
      <w:r w:rsidRPr="00DD63CA">
        <w:rPr>
          <w:rFonts w:asciiTheme="majorHAnsi" w:hAnsiTheme="majorHAnsi" w:cstheme="majorHAnsi"/>
          <w:szCs w:val="28"/>
          <w:lang w:val="it-IT"/>
        </w:rPr>
        <w:t>ế</w:t>
      </w:r>
      <w:r>
        <w:rPr>
          <w:rFonts w:asciiTheme="majorHAnsi" w:hAnsiTheme="majorHAnsi" w:cstheme="majorHAnsi"/>
          <w:szCs w:val="28"/>
          <w:lang w:val="it-IT"/>
        </w:rPr>
        <w:t>n ch</w:t>
      </w:r>
      <w:r w:rsidRPr="00DD63CA">
        <w:rPr>
          <w:rFonts w:asciiTheme="majorHAnsi" w:hAnsiTheme="majorHAnsi" w:cstheme="majorHAnsi"/>
          <w:szCs w:val="28"/>
          <w:lang w:val="it-IT"/>
        </w:rPr>
        <w:t>ấp</w:t>
      </w:r>
      <w:r>
        <w:rPr>
          <w:rFonts w:asciiTheme="majorHAnsi" w:hAnsiTheme="majorHAnsi" w:cstheme="majorHAnsi"/>
          <w:szCs w:val="28"/>
          <w:lang w:val="it-IT"/>
        </w:rPr>
        <w:t xml:space="preserve"> nh</w:t>
      </w:r>
      <w:r w:rsidRPr="00DD63CA">
        <w:rPr>
          <w:rFonts w:asciiTheme="majorHAnsi" w:hAnsiTheme="majorHAnsi" w:cstheme="majorHAnsi"/>
          <w:szCs w:val="28"/>
          <w:lang w:val="it-IT"/>
        </w:rPr>
        <w:t>ận</w:t>
      </w:r>
      <w:r>
        <w:rPr>
          <w:rFonts w:asciiTheme="majorHAnsi" w:hAnsiTheme="majorHAnsi" w:cstheme="majorHAnsi"/>
          <w:szCs w:val="28"/>
          <w:lang w:val="it-IT"/>
        </w:rPr>
        <w:t xml:space="preserve"> to</w:t>
      </w:r>
      <w:r w:rsidRPr="00DD63CA">
        <w:rPr>
          <w:rFonts w:asciiTheme="majorHAnsi" w:hAnsiTheme="majorHAnsi" w:cstheme="majorHAnsi"/>
          <w:szCs w:val="28"/>
          <w:lang w:val="it-IT"/>
        </w:rPr>
        <w:t>àn</w:t>
      </w:r>
      <w:r>
        <w:rPr>
          <w:rFonts w:asciiTheme="majorHAnsi" w:hAnsiTheme="majorHAnsi" w:cstheme="majorHAnsi"/>
          <w:szCs w:val="28"/>
          <w:lang w:val="it-IT"/>
        </w:rPr>
        <w:t xml:space="preserve"> ph</w:t>
      </w:r>
      <w:r w:rsidRPr="00DD63CA">
        <w:rPr>
          <w:rFonts w:asciiTheme="majorHAnsi" w:hAnsiTheme="majorHAnsi" w:cstheme="majorHAnsi"/>
          <w:szCs w:val="28"/>
          <w:lang w:val="it-IT"/>
        </w:rPr>
        <w:t>ần</w:t>
      </w:r>
      <w:r>
        <w:rPr>
          <w:rFonts w:asciiTheme="majorHAnsi" w:hAnsiTheme="majorHAnsi" w:cstheme="majorHAnsi"/>
          <w:szCs w:val="28"/>
          <w:lang w:val="it-IT"/>
        </w:rPr>
        <w:t>, s</w:t>
      </w:r>
      <w:r w:rsidRPr="00DD63CA">
        <w:rPr>
          <w:rFonts w:asciiTheme="majorHAnsi" w:hAnsiTheme="majorHAnsi" w:cstheme="majorHAnsi"/>
          <w:szCs w:val="28"/>
          <w:lang w:val="it-IT"/>
        </w:rPr>
        <w:t>ố</w:t>
      </w:r>
      <w:r>
        <w:rPr>
          <w:rFonts w:asciiTheme="majorHAnsi" w:hAnsiTheme="majorHAnsi" w:cstheme="majorHAnsi"/>
          <w:szCs w:val="28"/>
          <w:lang w:val="it-IT"/>
        </w:rPr>
        <w:t xml:space="preserve"> 706 - </w:t>
      </w:r>
      <w:r w:rsidRPr="00DD63CA">
        <w:rPr>
          <w:rFonts w:asciiTheme="majorHAnsi" w:hAnsiTheme="majorHAnsi" w:cstheme="majorHAnsi"/>
          <w:szCs w:val="28"/>
          <w:lang w:val="it-IT"/>
        </w:rPr>
        <w:t>Đ</w:t>
      </w:r>
      <w:r>
        <w:rPr>
          <w:rFonts w:asciiTheme="majorHAnsi" w:hAnsiTheme="majorHAnsi" w:cstheme="majorHAnsi"/>
          <w:szCs w:val="28"/>
          <w:lang w:val="it-IT"/>
        </w:rPr>
        <w:t>o</w:t>
      </w:r>
      <w:r w:rsidRPr="00DD63CA">
        <w:rPr>
          <w:rFonts w:asciiTheme="majorHAnsi" w:hAnsiTheme="majorHAnsi" w:cstheme="majorHAnsi"/>
          <w:szCs w:val="28"/>
          <w:lang w:val="it-IT"/>
        </w:rPr>
        <w:t>ạn</w:t>
      </w:r>
      <w:r>
        <w:rPr>
          <w:rFonts w:asciiTheme="majorHAnsi" w:hAnsiTheme="majorHAnsi" w:cstheme="majorHAnsi"/>
          <w:szCs w:val="28"/>
          <w:lang w:val="it-IT"/>
        </w:rPr>
        <w:t xml:space="preserve"> “V</w:t>
      </w:r>
      <w:r w:rsidRPr="00DD63CA">
        <w:rPr>
          <w:rFonts w:asciiTheme="majorHAnsi" w:hAnsiTheme="majorHAnsi" w:cstheme="majorHAnsi"/>
          <w:szCs w:val="28"/>
          <w:lang w:val="it-IT"/>
        </w:rPr>
        <w:t>ấn</w:t>
      </w:r>
      <w:r>
        <w:rPr>
          <w:rFonts w:asciiTheme="majorHAnsi" w:hAnsiTheme="majorHAnsi" w:cstheme="majorHAnsi"/>
          <w:szCs w:val="28"/>
          <w:lang w:val="it-IT"/>
        </w:rPr>
        <w:t xml:space="preserve"> đ</w:t>
      </w:r>
      <w:r w:rsidRPr="00DD63CA">
        <w:rPr>
          <w:rFonts w:asciiTheme="majorHAnsi" w:hAnsiTheme="majorHAnsi" w:cstheme="majorHAnsi"/>
          <w:szCs w:val="28"/>
          <w:lang w:val="it-IT"/>
        </w:rPr>
        <w:t>ề</w:t>
      </w:r>
      <w:r>
        <w:rPr>
          <w:rFonts w:asciiTheme="majorHAnsi" w:hAnsiTheme="majorHAnsi" w:cstheme="majorHAnsi"/>
          <w:szCs w:val="28"/>
          <w:lang w:val="it-IT"/>
        </w:rPr>
        <w:t xml:space="preserve"> c</w:t>
      </w:r>
      <w:r w:rsidRPr="00DD63CA">
        <w:rPr>
          <w:rFonts w:asciiTheme="majorHAnsi" w:hAnsiTheme="majorHAnsi" w:cstheme="majorHAnsi"/>
          <w:szCs w:val="28"/>
          <w:lang w:val="it-IT"/>
        </w:rPr>
        <w:t>ần</w:t>
      </w:r>
      <w:r>
        <w:rPr>
          <w:rFonts w:asciiTheme="majorHAnsi" w:hAnsiTheme="majorHAnsi" w:cstheme="majorHAnsi"/>
          <w:szCs w:val="28"/>
          <w:lang w:val="it-IT"/>
        </w:rPr>
        <w:t xml:space="preserve"> nh</w:t>
      </w:r>
      <w:r w:rsidRPr="00DD63CA">
        <w:rPr>
          <w:rFonts w:asciiTheme="majorHAnsi" w:hAnsiTheme="majorHAnsi" w:cstheme="majorHAnsi"/>
          <w:szCs w:val="28"/>
          <w:lang w:val="it-IT"/>
        </w:rPr>
        <w:t>ấn</w:t>
      </w:r>
      <w:r>
        <w:rPr>
          <w:rFonts w:asciiTheme="majorHAnsi" w:hAnsiTheme="majorHAnsi" w:cstheme="majorHAnsi"/>
          <w:szCs w:val="28"/>
          <w:lang w:val="it-IT"/>
        </w:rPr>
        <w:t xml:space="preserve"> m</w:t>
      </w:r>
      <w:r w:rsidRPr="00DD63CA">
        <w:rPr>
          <w:rFonts w:asciiTheme="majorHAnsi" w:hAnsiTheme="majorHAnsi" w:cstheme="majorHAnsi"/>
          <w:szCs w:val="28"/>
          <w:lang w:val="it-IT"/>
        </w:rPr>
        <w:t>ạnh</w:t>
      </w:r>
      <w:r>
        <w:rPr>
          <w:rFonts w:asciiTheme="majorHAnsi" w:hAnsiTheme="majorHAnsi" w:cstheme="majorHAnsi"/>
          <w:szCs w:val="28"/>
          <w:lang w:val="it-IT"/>
        </w:rPr>
        <w:t>” v</w:t>
      </w:r>
      <w:r w:rsidRPr="00DD63CA">
        <w:rPr>
          <w:rFonts w:asciiTheme="majorHAnsi" w:hAnsiTheme="majorHAnsi" w:cstheme="majorHAnsi"/>
          <w:szCs w:val="28"/>
          <w:lang w:val="it-IT"/>
        </w:rPr>
        <w:t>à</w:t>
      </w:r>
      <w:r>
        <w:rPr>
          <w:rFonts w:asciiTheme="majorHAnsi" w:hAnsiTheme="majorHAnsi" w:cstheme="majorHAnsi"/>
          <w:szCs w:val="28"/>
          <w:lang w:val="it-IT"/>
        </w:rPr>
        <w:t xml:space="preserve"> “V</w:t>
      </w:r>
      <w:r w:rsidRPr="00DD63CA">
        <w:rPr>
          <w:rFonts w:asciiTheme="majorHAnsi" w:hAnsiTheme="majorHAnsi" w:cstheme="majorHAnsi"/>
          <w:szCs w:val="28"/>
          <w:lang w:val="it-IT"/>
        </w:rPr>
        <w:t>ấn</w:t>
      </w:r>
      <w:r>
        <w:rPr>
          <w:rFonts w:asciiTheme="majorHAnsi" w:hAnsiTheme="majorHAnsi" w:cstheme="majorHAnsi"/>
          <w:szCs w:val="28"/>
          <w:lang w:val="it-IT"/>
        </w:rPr>
        <w:t xml:space="preserve"> đ</w:t>
      </w:r>
      <w:r w:rsidRPr="00DD63CA">
        <w:rPr>
          <w:rFonts w:asciiTheme="majorHAnsi" w:hAnsiTheme="majorHAnsi" w:cstheme="majorHAnsi"/>
          <w:szCs w:val="28"/>
          <w:lang w:val="it-IT"/>
        </w:rPr>
        <w:t>ề</w:t>
      </w:r>
      <w:r>
        <w:rPr>
          <w:rFonts w:asciiTheme="majorHAnsi" w:hAnsiTheme="majorHAnsi" w:cstheme="majorHAnsi"/>
          <w:szCs w:val="28"/>
          <w:lang w:val="it-IT"/>
        </w:rPr>
        <w:t xml:space="preserve"> kh</w:t>
      </w:r>
      <w:r w:rsidRPr="00DD63CA">
        <w:rPr>
          <w:rFonts w:asciiTheme="majorHAnsi" w:hAnsiTheme="majorHAnsi" w:cstheme="majorHAnsi"/>
          <w:szCs w:val="28"/>
          <w:lang w:val="it-IT"/>
        </w:rPr>
        <w:t>ác</w:t>
      </w:r>
      <w:r>
        <w:rPr>
          <w:rFonts w:asciiTheme="majorHAnsi" w:hAnsiTheme="majorHAnsi" w:cstheme="majorHAnsi"/>
          <w:szCs w:val="28"/>
          <w:lang w:val="it-IT"/>
        </w:rPr>
        <w:t>” trong b</w:t>
      </w:r>
      <w:r w:rsidRPr="00DD63CA">
        <w:rPr>
          <w:rFonts w:asciiTheme="majorHAnsi" w:hAnsiTheme="majorHAnsi" w:cstheme="majorHAnsi"/>
          <w:szCs w:val="28"/>
          <w:lang w:val="it-IT"/>
        </w:rPr>
        <w:t>áo</w:t>
      </w:r>
      <w:r>
        <w:rPr>
          <w:rFonts w:asciiTheme="majorHAnsi" w:hAnsiTheme="majorHAnsi" w:cstheme="majorHAnsi"/>
          <w:szCs w:val="28"/>
          <w:lang w:val="it-IT"/>
        </w:rPr>
        <w:t xml:space="preserve"> c</w:t>
      </w:r>
      <w:r w:rsidRPr="00DD63CA">
        <w:rPr>
          <w:rFonts w:asciiTheme="majorHAnsi" w:hAnsiTheme="majorHAnsi" w:cstheme="majorHAnsi"/>
          <w:szCs w:val="28"/>
          <w:lang w:val="it-IT"/>
        </w:rPr>
        <w:t>áo</w:t>
      </w:r>
      <w:r>
        <w:rPr>
          <w:rFonts w:asciiTheme="majorHAnsi" w:hAnsiTheme="majorHAnsi" w:cstheme="majorHAnsi"/>
          <w:szCs w:val="28"/>
          <w:lang w:val="it-IT"/>
        </w:rPr>
        <w:t xml:space="preserve"> ki</w:t>
      </w:r>
      <w:r w:rsidRPr="00DD63CA">
        <w:rPr>
          <w:rFonts w:asciiTheme="majorHAnsi" w:hAnsiTheme="majorHAnsi" w:cstheme="majorHAnsi"/>
          <w:szCs w:val="28"/>
          <w:lang w:val="it-IT"/>
        </w:rPr>
        <w:t>ểm</w:t>
      </w:r>
      <w:r>
        <w:rPr>
          <w:rFonts w:asciiTheme="majorHAnsi" w:hAnsiTheme="majorHAnsi" w:cstheme="majorHAnsi"/>
          <w:szCs w:val="28"/>
          <w:lang w:val="it-IT"/>
        </w:rPr>
        <w:t xml:space="preserve"> t</w:t>
      </w:r>
      <w:r w:rsidRPr="00DD63CA">
        <w:rPr>
          <w:rFonts w:asciiTheme="majorHAnsi" w:hAnsiTheme="majorHAnsi" w:cstheme="majorHAnsi"/>
          <w:szCs w:val="28"/>
          <w:lang w:val="it-IT"/>
        </w:rPr>
        <w:t>oán</w:t>
      </w:r>
      <w:r>
        <w:rPr>
          <w:rFonts w:asciiTheme="majorHAnsi" w:hAnsiTheme="majorHAnsi" w:cstheme="majorHAnsi"/>
          <w:szCs w:val="28"/>
          <w:lang w:val="it-IT"/>
        </w:rPr>
        <w:t xml:space="preserve"> v</w:t>
      </w:r>
      <w:r w:rsidRPr="00DD63CA">
        <w:rPr>
          <w:rFonts w:asciiTheme="majorHAnsi" w:hAnsiTheme="majorHAnsi" w:cstheme="majorHAnsi"/>
          <w:szCs w:val="28"/>
          <w:lang w:val="it-IT"/>
        </w:rPr>
        <w:t>ề</w:t>
      </w:r>
      <w:r>
        <w:rPr>
          <w:rFonts w:asciiTheme="majorHAnsi" w:hAnsiTheme="majorHAnsi" w:cstheme="majorHAnsi"/>
          <w:szCs w:val="28"/>
          <w:lang w:val="it-IT"/>
        </w:rPr>
        <w:t xml:space="preserve"> b</w:t>
      </w:r>
      <w:r w:rsidRPr="00DD63CA">
        <w:rPr>
          <w:rFonts w:asciiTheme="majorHAnsi" w:hAnsiTheme="majorHAnsi" w:cstheme="majorHAnsi"/>
          <w:szCs w:val="28"/>
          <w:lang w:val="it-IT"/>
        </w:rPr>
        <w:t>áo</w:t>
      </w:r>
      <w:r>
        <w:rPr>
          <w:rFonts w:asciiTheme="majorHAnsi" w:hAnsiTheme="majorHAnsi" w:cstheme="majorHAnsi"/>
          <w:szCs w:val="28"/>
          <w:lang w:val="it-IT"/>
        </w:rPr>
        <w:t xml:space="preserve"> c</w:t>
      </w:r>
      <w:r w:rsidRPr="00DD63CA">
        <w:rPr>
          <w:rFonts w:asciiTheme="majorHAnsi" w:hAnsiTheme="majorHAnsi" w:cstheme="majorHAnsi"/>
          <w:szCs w:val="28"/>
          <w:lang w:val="it-IT"/>
        </w:rPr>
        <w:t>áo</w:t>
      </w:r>
      <w:r>
        <w:rPr>
          <w:rFonts w:asciiTheme="majorHAnsi" w:hAnsiTheme="majorHAnsi" w:cstheme="majorHAnsi"/>
          <w:szCs w:val="28"/>
          <w:lang w:val="it-IT"/>
        </w:rPr>
        <w:t xml:space="preserve"> t</w:t>
      </w:r>
      <w:r w:rsidRPr="00DD63CA">
        <w:rPr>
          <w:rFonts w:asciiTheme="majorHAnsi" w:hAnsiTheme="majorHAnsi" w:cstheme="majorHAnsi"/>
          <w:szCs w:val="28"/>
          <w:lang w:val="it-IT"/>
        </w:rPr>
        <w:t>ài</w:t>
      </w:r>
      <w:r>
        <w:rPr>
          <w:rFonts w:asciiTheme="majorHAnsi" w:hAnsiTheme="majorHAnsi" w:cstheme="majorHAnsi"/>
          <w:szCs w:val="28"/>
          <w:lang w:val="it-IT"/>
        </w:rPr>
        <w:t xml:space="preserve"> ch</w:t>
      </w:r>
      <w:r w:rsidRPr="00DD63CA">
        <w:rPr>
          <w:rFonts w:asciiTheme="majorHAnsi" w:hAnsiTheme="majorHAnsi" w:cstheme="majorHAnsi"/>
          <w:szCs w:val="28"/>
          <w:lang w:val="it-IT"/>
        </w:rPr>
        <w:t>ính</w:t>
      </w:r>
    </w:p>
    <w:p w:rsidR="00CA76E0" w:rsidRDefault="00605FAC" w:rsidP="00CA76E0">
      <w:pPr>
        <w:pStyle w:val="BodyTextIndent"/>
        <w:spacing w:before="120" w:after="120"/>
        <w:ind w:firstLine="576"/>
        <w:rPr>
          <w:rFonts w:ascii="Times New Roman" w:hAnsi="Times New Roman"/>
          <w:szCs w:val="28"/>
          <w:lang w:val="it-IT"/>
        </w:rPr>
      </w:pPr>
      <w:r w:rsidRPr="00EA0BA5">
        <w:rPr>
          <w:rFonts w:ascii="Times New Roman" w:hAnsi="Times New Roman"/>
          <w:szCs w:val="28"/>
          <w:lang w:val="it-IT"/>
        </w:rPr>
        <w:t xml:space="preserve">Việc lựa chọn hợp đồng dịch vụ kiểm toán để kiểm tra được quy định và hướng dẫn cụ thể </w:t>
      </w:r>
      <w:r>
        <w:rPr>
          <w:rFonts w:ascii="Times New Roman" w:hAnsi="Times New Roman"/>
          <w:szCs w:val="28"/>
          <w:lang w:val="it-IT"/>
        </w:rPr>
        <w:t>t</w:t>
      </w:r>
      <w:r w:rsidRPr="00EA0BA5">
        <w:rPr>
          <w:rFonts w:ascii="Times New Roman" w:hAnsi="Times New Roman"/>
          <w:szCs w:val="28"/>
          <w:lang w:val="it-IT"/>
        </w:rPr>
        <w:t>ạ</w:t>
      </w:r>
      <w:r>
        <w:rPr>
          <w:rFonts w:ascii="Times New Roman" w:hAnsi="Times New Roman"/>
          <w:szCs w:val="28"/>
          <w:lang w:val="it-IT"/>
        </w:rPr>
        <w:t>i m</w:t>
      </w:r>
      <w:r w:rsidRPr="00EA0BA5">
        <w:rPr>
          <w:rFonts w:ascii="Times New Roman" w:hAnsi="Times New Roman"/>
          <w:szCs w:val="28"/>
          <w:lang w:val="it-IT"/>
        </w:rPr>
        <w:t>ụ</w:t>
      </w:r>
      <w:r>
        <w:rPr>
          <w:rFonts w:ascii="Times New Roman" w:hAnsi="Times New Roman"/>
          <w:szCs w:val="28"/>
          <w:lang w:val="it-IT"/>
        </w:rPr>
        <w:t>c 5 ph</w:t>
      </w:r>
      <w:r w:rsidRPr="00EA0BA5">
        <w:rPr>
          <w:rFonts w:ascii="Times New Roman" w:hAnsi="Times New Roman"/>
          <w:szCs w:val="28"/>
          <w:lang w:val="it-IT"/>
        </w:rPr>
        <w:t>ầ</w:t>
      </w:r>
      <w:r>
        <w:rPr>
          <w:rFonts w:ascii="Times New Roman" w:hAnsi="Times New Roman"/>
          <w:szCs w:val="28"/>
          <w:lang w:val="it-IT"/>
        </w:rPr>
        <w:t>n n</w:t>
      </w:r>
      <w:r w:rsidRPr="00EA0BA5">
        <w:rPr>
          <w:rFonts w:ascii="Times New Roman" w:hAnsi="Times New Roman"/>
          <w:szCs w:val="28"/>
          <w:lang w:val="it-IT"/>
        </w:rPr>
        <w:t>à</w:t>
      </w:r>
      <w:r>
        <w:rPr>
          <w:rFonts w:ascii="Times New Roman" w:hAnsi="Times New Roman"/>
          <w:szCs w:val="28"/>
          <w:lang w:val="it-IT"/>
        </w:rPr>
        <w:t>y</w:t>
      </w:r>
      <w:r w:rsidRPr="00EA0BA5">
        <w:rPr>
          <w:rFonts w:ascii="Times New Roman" w:hAnsi="Times New Roman"/>
          <w:szCs w:val="28"/>
          <w:lang w:val="it-IT"/>
        </w:rPr>
        <w:t>;</w:t>
      </w:r>
    </w:p>
    <w:p w:rsidR="0069296C" w:rsidRDefault="00EA0BA5">
      <w:pPr>
        <w:pStyle w:val="BodyTextIndent"/>
        <w:spacing w:before="120" w:after="120"/>
        <w:ind w:firstLine="576"/>
        <w:rPr>
          <w:rFonts w:ascii="Times New Roman" w:hAnsi="Times New Roman"/>
          <w:szCs w:val="28"/>
          <w:lang w:val="it-IT"/>
        </w:rPr>
      </w:pPr>
      <w:r>
        <w:rPr>
          <w:rFonts w:ascii="Times New Roman" w:hAnsi="Times New Roman"/>
          <w:szCs w:val="28"/>
          <w:lang w:val="it-IT"/>
        </w:rPr>
        <w:t>c</w:t>
      </w:r>
      <w:r w:rsidRPr="004F2E2A">
        <w:rPr>
          <w:rFonts w:ascii="Times New Roman" w:hAnsi="Times New Roman"/>
          <w:szCs w:val="28"/>
          <w:lang w:val="it-IT"/>
        </w:rPr>
        <w:t xml:space="preserve">) Thực hiện các thủ tục để xác định doanh nghiệp được kiểm tra có đánh giá rủi ro cho mỗi hợp đồng </w:t>
      </w:r>
      <w:r>
        <w:rPr>
          <w:rFonts w:ascii="Times New Roman" w:hAnsi="Times New Roman"/>
          <w:szCs w:val="28"/>
          <w:lang w:val="it-IT"/>
        </w:rPr>
        <w:t>d</w:t>
      </w:r>
      <w:r w:rsidRPr="00E96734">
        <w:rPr>
          <w:rFonts w:ascii="Times New Roman" w:hAnsi="Times New Roman"/>
          <w:szCs w:val="28"/>
          <w:lang w:val="it-IT"/>
        </w:rPr>
        <w:t>ịch</w:t>
      </w:r>
      <w:r>
        <w:rPr>
          <w:rFonts w:ascii="Times New Roman" w:hAnsi="Times New Roman"/>
          <w:szCs w:val="28"/>
          <w:lang w:val="it-IT"/>
        </w:rPr>
        <w:t xml:space="preserve"> v</w:t>
      </w:r>
      <w:r w:rsidRPr="00E96734">
        <w:rPr>
          <w:rFonts w:ascii="Times New Roman" w:hAnsi="Times New Roman"/>
          <w:szCs w:val="28"/>
          <w:lang w:val="it-IT"/>
        </w:rPr>
        <w:t>ụ</w:t>
      </w:r>
      <w:r>
        <w:rPr>
          <w:rFonts w:ascii="Times New Roman" w:hAnsi="Times New Roman"/>
          <w:szCs w:val="28"/>
          <w:lang w:val="it-IT"/>
        </w:rPr>
        <w:t xml:space="preserve"> ki</w:t>
      </w:r>
      <w:r w:rsidRPr="00E96734">
        <w:rPr>
          <w:rFonts w:ascii="Times New Roman" w:hAnsi="Times New Roman"/>
          <w:szCs w:val="28"/>
          <w:lang w:val="it-IT"/>
        </w:rPr>
        <w:t>ểm</w:t>
      </w:r>
      <w:r>
        <w:rPr>
          <w:rFonts w:ascii="Times New Roman" w:hAnsi="Times New Roman"/>
          <w:szCs w:val="28"/>
          <w:lang w:val="it-IT"/>
        </w:rPr>
        <w:t xml:space="preserve"> t</w:t>
      </w:r>
      <w:r w:rsidRPr="00E96734">
        <w:rPr>
          <w:rFonts w:ascii="Times New Roman" w:hAnsi="Times New Roman"/>
          <w:szCs w:val="28"/>
          <w:lang w:val="it-IT"/>
        </w:rPr>
        <w:t>oán</w:t>
      </w:r>
      <w:r>
        <w:rPr>
          <w:rFonts w:ascii="Times New Roman" w:hAnsi="Times New Roman"/>
          <w:szCs w:val="28"/>
          <w:lang w:val="it-IT"/>
        </w:rPr>
        <w:t xml:space="preserve"> </w:t>
      </w:r>
      <w:r w:rsidRPr="004F2E2A">
        <w:rPr>
          <w:rFonts w:ascii="Times New Roman" w:hAnsi="Times New Roman"/>
          <w:szCs w:val="28"/>
          <w:lang w:val="it-IT"/>
        </w:rPr>
        <w:t>được lựa chọn hay không; có thực hiện các thủ tục kiểm tra cần thiết liên quan đến việc xác định vùng có rủi ro cao hay không và có lưu trữ vào hồ sơ về các thủ tục kiểm tra đã thực hiện đối với các vùng rủi ro cao này hay không</w:t>
      </w:r>
      <w:r>
        <w:rPr>
          <w:rFonts w:ascii="Times New Roman" w:hAnsi="Times New Roman"/>
          <w:szCs w:val="28"/>
          <w:lang w:val="it-IT"/>
        </w:rPr>
        <w:t>;</w:t>
      </w:r>
    </w:p>
    <w:p w:rsidR="00CA76E0" w:rsidRDefault="00CA76E0" w:rsidP="00CA76E0">
      <w:pPr>
        <w:pStyle w:val="BodyTextIndent"/>
        <w:spacing w:before="120" w:after="120"/>
        <w:ind w:firstLine="576"/>
        <w:rPr>
          <w:rFonts w:asciiTheme="majorHAnsi" w:hAnsiTheme="majorHAnsi" w:cstheme="majorHAnsi"/>
          <w:szCs w:val="28"/>
          <w:lang w:val="it-IT"/>
        </w:rPr>
      </w:pPr>
      <w:r w:rsidRPr="00CA76E0">
        <w:rPr>
          <w:rFonts w:asciiTheme="majorHAnsi" w:hAnsiTheme="majorHAnsi" w:cstheme="majorHAnsi"/>
          <w:szCs w:val="28"/>
          <w:lang w:val="it-IT"/>
        </w:rPr>
        <w:t>d</w:t>
      </w:r>
      <w:r w:rsidR="00EE1DFA" w:rsidRPr="00EE1DFA">
        <w:rPr>
          <w:rFonts w:asciiTheme="majorHAnsi" w:hAnsiTheme="majorHAnsi" w:cstheme="majorHAnsi"/>
          <w:szCs w:val="28"/>
          <w:lang w:val="it-IT"/>
        </w:rPr>
        <w:t>) Đánh giá scác thủ tục kiểm tra cần t</w:t>
      </w:r>
      <w:r w:rsidRPr="00CA76E0">
        <w:rPr>
          <w:rFonts w:asciiTheme="majorHAnsi" w:hAnsiTheme="majorHAnsi" w:cstheme="majorHAnsi"/>
          <w:szCs w:val="28"/>
          <w:lang w:val="it-IT"/>
        </w:rPr>
        <w:t>ki</w:t>
      </w:r>
      <w:r w:rsidR="00AE6198" w:rsidRPr="00AE6198">
        <w:rPr>
          <w:rFonts w:asciiTheme="majorHAnsi" w:hAnsiTheme="majorHAnsi" w:cstheme="majorHAnsi"/>
          <w:szCs w:val="28"/>
          <w:lang w:val="it-IT"/>
        </w:rPr>
        <w:t>ể</w:t>
      </w:r>
      <w:r w:rsidRPr="00CA76E0">
        <w:rPr>
          <w:rFonts w:asciiTheme="majorHAnsi" w:hAnsiTheme="majorHAnsi" w:cstheme="majorHAnsi"/>
          <w:szCs w:val="28"/>
          <w:lang w:val="it-IT"/>
        </w:rPr>
        <w:t>m tra</w:t>
      </w:r>
      <w:r w:rsidR="00EE1DFA" w:rsidRPr="00EE1DFA">
        <w:rPr>
          <w:rFonts w:asciiTheme="majorHAnsi" w:hAnsiTheme="majorHAnsi" w:cstheme="majorHAnsi"/>
          <w:szCs w:val="28"/>
          <w:lang w:val="it-IT"/>
        </w:rPr>
        <w:t xml:space="preserve"> dtratrên kscác thủ tục kiểm tra cần thiết liên quan đến việc xác định vùng có rủi ro cao </w:t>
      </w:r>
      <w:r w:rsidRPr="00CA76E0">
        <w:rPr>
          <w:rFonts w:asciiTheme="majorHAnsi" w:hAnsiTheme="majorHAnsi" w:cstheme="majorHAnsi"/>
          <w:szCs w:val="28"/>
          <w:lang w:val="it-IT"/>
        </w:rPr>
        <w:t>;</w:t>
      </w:r>
    </w:p>
    <w:p w:rsidR="0069296C" w:rsidRDefault="008D2AD7">
      <w:pPr>
        <w:spacing w:before="120" w:after="120" w:line="240" w:lineRule="auto"/>
        <w:ind w:firstLine="576"/>
        <w:jc w:val="both"/>
        <w:rPr>
          <w:rFonts w:asciiTheme="majorHAnsi" w:hAnsiTheme="majorHAnsi" w:cstheme="majorHAnsi"/>
          <w:sz w:val="28"/>
          <w:szCs w:val="28"/>
          <w:lang w:val="it-IT"/>
        </w:rPr>
      </w:pPr>
      <w:r w:rsidRPr="008D2AD7">
        <w:rPr>
          <w:rFonts w:asciiTheme="majorHAnsi" w:hAnsiTheme="majorHAnsi" w:cstheme="majorHAnsi"/>
          <w:sz w:val="28"/>
          <w:szCs w:val="28"/>
          <w:lang w:val="it-IT"/>
        </w:rPr>
        <w:t>đ</w:t>
      </w:r>
      <w:r w:rsidR="00641C55" w:rsidRPr="00641C55">
        <w:rPr>
          <w:rFonts w:asciiTheme="majorHAnsi" w:hAnsiTheme="majorHAnsi" w:cstheme="majorHAnsi"/>
          <w:sz w:val="28"/>
          <w:szCs w:val="28"/>
          <w:lang w:val="it-IT"/>
        </w:rPr>
        <w:t>) Lập Bảng đánh giá từng hồ sơ về hợp đồng dịch vụ được lựa chọn để kiểm tra</w:t>
      </w:r>
      <w:r w:rsidR="009D2812">
        <w:rPr>
          <w:rFonts w:asciiTheme="majorHAnsi" w:hAnsiTheme="majorHAnsi" w:cstheme="majorHAnsi"/>
          <w:sz w:val="28"/>
          <w:szCs w:val="28"/>
          <w:lang w:val="it-IT"/>
        </w:rPr>
        <w:t xml:space="preserve"> v</w:t>
      </w:r>
      <w:r w:rsidR="009D2812" w:rsidRPr="009D2812">
        <w:rPr>
          <w:rFonts w:asciiTheme="majorHAnsi" w:hAnsiTheme="majorHAnsi" w:cstheme="majorHAnsi"/>
          <w:sz w:val="28"/>
          <w:szCs w:val="28"/>
          <w:lang w:val="it-IT"/>
        </w:rPr>
        <w:t>à</w:t>
      </w:r>
      <w:r w:rsidR="009D2812">
        <w:rPr>
          <w:rFonts w:asciiTheme="majorHAnsi" w:hAnsiTheme="majorHAnsi" w:cstheme="majorHAnsi"/>
          <w:sz w:val="28"/>
          <w:szCs w:val="28"/>
          <w:lang w:val="it-IT"/>
        </w:rPr>
        <w:t xml:space="preserve"> t</w:t>
      </w:r>
      <w:r w:rsidR="00641C55" w:rsidRPr="00641C55">
        <w:rPr>
          <w:rFonts w:asciiTheme="majorHAnsi" w:hAnsiTheme="majorHAnsi" w:cstheme="majorHAnsi"/>
          <w:sz w:val="28"/>
          <w:szCs w:val="28"/>
          <w:lang w:val="it-IT"/>
        </w:rPr>
        <w:t xml:space="preserve">rao đổi </w:t>
      </w:r>
      <w:r w:rsidR="009D2812">
        <w:rPr>
          <w:rFonts w:asciiTheme="majorHAnsi" w:hAnsiTheme="majorHAnsi" w:cstheme="majorHAnsi"/>
          <w:sz w:val="28"/>
          <w:szCs w:val="28"/>
          <w:lang w:val="it-IT"/>
        </w:rPr>
        <w:t>đ</w:t>
      </w:r>
      <w:r w:rsidR="009D2812" w:rsidRPr="009D2812">
        <w:rPr>
          <w:rFonts w:asciiTheme="majorHAnsi" w:hAnsiTheme="majorHAnsi" w:cstheme="majorHAnsi"/>
          <w:sz w:val="28"/>
          <w:szCs w:val="28"/>
          <w:lang w:val="it-IT"/>
        </w:rPr>
        <w:t>ể</w:t>
      </w:r>
      <w:r w:rsidR="009D2812" w:rsidRPr="00641C55">
        <w:rPr>
          <w:rFonts w:asciiTheme="majorHAnsi" w:hAnsiTheme="majorHAnsi" w:cstheme="majorHAnsi"/>
          <w:sz w:val="28"/>
          <w:szCs w:val="28"/>
          <w:lang w:val="it-IT"/>
        </w:rPr>
        <w:t xml:space="preserve"> </w:t>
      </w:r>
      <w:r w:rsidR="00641C55" w:rsidRPr="00641C55">
        <w:rPr>
          <w:rFonts w:asciiTheme="majorHAnsi" w:hAnsiTheme="majorHAnsi" w:cstheme="majorHAnsi"/>
          <w:sz w:val="28"/>
          <w:szCs w:val="28"/>
          <w:lang w:val="it-IT"/>
        </w:rPr>
        <w:t xml:space="preserve">thống nhất kết quả </w:t>
      </w:r>
      <w:r w:rsidR="00294D17" w:rsidRPr="00294D17">
        <w:rPr>
          <w:rFonts w:asciiTheme="majorHAnsi" w:hAnsiTheme="majorHAnsi" w:cstheme="majorHAnsi"/>
          <w:sz w:val="28"/>
          <w:szCs w:val="28"/>
          <w:lang w:val="it-IT"/>
        </w:rPr>
        <w:t>đánh</w:t>
      </w:r>
      <w:r w:rsidR="00294D17">
        <w:rPr>
          <w:rFonts w:asciiTheme="majorHAnsi" w:hAnsiTheme="majorHAnsi" w:cstheme="majorHAnsi"/>
          <w:sz w:val="28"/>
          <w:szCs w:val="28"/>
          <w:lang w:val="it-IT"/>
        </w:rPr>
        <w:t xml:space="preserve"> gi</w:t>
      </w:r>
      <w:r w:rsidR="00294D17" w:rsidRPr="00294D17">
        <w:rPr>
          <w:rFonts w:asciiTheme="majorHAnsi" w:hAnsiTheme="majorHAnsi" w:cstheme="majorHAnsi"/>
          <w:sz w:val="28"/>
          <w:szCs w:val="28"/>
          <w:lang w:val="it-IT"/>
        </w:rPr>
        <w:t>á</w:t>
      </w:r>
      <w:r w:rsidR="00294D17">
        <w:rPr>
          <w:rFonts w:asciiTheme="majorHAnsi" w:hAnsiTheme="majorHAnsi" w:cstheme="majorHAnsi"/>
          <w:sz w:val="28"/>
          <w:szCs w:val="28"/>
          <w:lang w:val="it-IT"/>
        </w:rPr>
        <w:t xml:space="preserve"> t</w:t>
      </w:r>
      <w:r w:rsidR="00294D17" w:rsidRPr="00294D17">
        <w:rPr>
          <w:rFonts w:asciiTheme="majorHAnsi" w:hAnsiTheme="majorHAnsi" w:cstheme="majorHAnsi"/>
          <w:sz w:val="28"/>
          <w:szCs w:val="28"/>
          <w:lang w:val="it-IT"/>
        </w:rPr>
        <w:t>ừng</w:t>
      </w:r>
      <w:r w:rsidR="00294D17">
        <w:rPr>
          <w:rFonts w:asciiTheme="majorHAnsi" w:hAnsiTheme="majorHAnsi" w:cstheme="majorHAnsi"/>
          <w:sz w:val="28"/>
          <w:szCs w:val="28"/>
          <w:lang w:val="it-IT"/>
        </w:rPr>
        <w:t xml:space="preserve"> h</w:t>
      </w:r>
      <w:r w:rsidR="00294D17" w:rsidRPr="00294D17">
        <w:rPr>
          <w:rFonts w:asciiTheme="majorHAnsi" w:hAnsiTheme="majorHAnsi" w:cstheme="majorHAnsi"/>
          <w:sz w:val="28"/>
          <w:szCs w:val="28"/>
          <w:lang w:val="it-IT"/>
        </w:rPr>
        <w:t>ồ</w:t>
      </w:r>
      <w:r w:rsidR="00294D17">
        <w:rPr>
          <w:rFonts w:asciiTheme="majorHAnsi" w:hAnsiTheme="majorHAnsi" w:cstheme="majorHAnsi"/>
          <w:sz w:val="28"/>
          <w:szCs w:val="28"/>
          <w:lang w:val="it-IT"/>
        </w:rPr>
        <w:t xml:space="preserve"> s</w:t>
      </w:r>
      <w:r w:rsidR="00294D17" w:rsidRPr="00294D17">
        <w:rPr>
          <w:rFonts w:asciiTheme="majorHAnsi" w:hAnsiTheme="majorHAnsi" w:cstheme="majorHAnsi"/>
          <w:sz w:val="28"/>
          <w:szCs w:val="28"/>
          <w:lang w:val="it-IT"/>
        </w:rPr>
        <w:t>ơ</w:t>
      </w:r>
      <w:r w:rsidR="00294D17">
        <w:rPr>
          <w:rFonts w:asciiTheme="majorHAnsi" w:hAnsiTheme="majorHAnsi" w:cstheme="majorHAnsi"/>
          <w:sz w:val="28"/>
          <w:szCs w:val="28"/>
          <w:lang w:val="it-IT"/>
        </w:rPr>
        <w:t xml:space="preserve"> ki</w:t>
      </w:r>
      <w:r w:rsidR="00294D17" w:rsidRPr="00294D17">
        <w:rPr>
          <w:rFonts w:asciiTheme="majorHAnsi" w:hAnsiTheme="majorHAnsi" w:cstheme="majorHAnsi"/>
          <w:sz w:val="28"/>
          <w:szCs w:val="28"/>
          <w:lang w:val="it-IT"/>
        </w:rPr>
        <w:t>ểm</w:t>
      </w:r>
      <w:r w:rsidR="00294D17">
        <w:rPr>
          <w:rFonts w:asciiTheme="majorHAnsi" w:hAnsiTheme="majorHAnsi" w:cstheme="majorHAnsi"/>
          <w:sz w:val="28"/>
          <w:szCs w:val="28"/>
          <w:lang w:val="it-IT"/>
        </w:rPr>
        <w:t xml:space="preserve"> t</w:t>
      </w:r>
      <w:r w:rsidR="00294D17" w:rsidRPr="00294D17">
        <w:rPr>
          <w:rFonts w:asciiTheme="majorHAnsi" w:hAnsiTheme="majorHAnsi" w:cstheme="majorHAnsi"/>
          <w:sz w:val="28"/>
          <w:szCs w:val="28"/>
          <w:lang w:val="it-IT"/>
        </w:rPr>
        <w:t>oán</w:t>
      </w:r>
      <w:r w:rsidR="00294D17">
        <w:rPr>
          <w:rFonts w:asciiTheme="majorHAnsi" w:hAnsiTheme="majorHAnsi" w:cstheme="majorHAnsi"/>
          <w:sz w:val="28"/>
          <w:szCs w:val="28"/>
          <w:lang w:val="it-IT"/>
        </w:rPr>
        <w:t xml:space="preserve"> </w:t>
      </w:r>
      <w:r w:rsidR="00641C55" w:rsidRPr="00641C55">
        <w:rPr>
          <w:rFonts w:asciiTheme="majorHAnsi" w:hAnsiTheme="majorHAnsi" w:cstheme="majorHAnsi"/>
          <w:sz w:val="28"/>
          <w:szCs w:val="28"/>
          <w:lang w:val="it-IT"/>
        </w:rPr>
        <w:t xml:space="preserve">với kiểm toán viên hành nghề và thành viên Ban Giám đốc phụ trách hợp đồng dịch vụ. </w:t>
      </w:r>
    </w:p>
    <w:p w:rsidR="0069296C" w:rsidRDefault="00641C55">
      <w:pPr>
        <w:spacing w:before="120" w:after="120" w:line="240" w:lineRule="auto"/>
        <w:ind w:firstLine="576"/>
        <w:jc w:val="both"/>
        <w:rPr>
          <w:rFonts w:asciiTheme="majorHAnsi" w:hAnsiTheme="majorHAnsi" w:cstheme="majorHAnsi"/>
          <w:szCs w:val="28"/>
          <w:lang w:val="it-IT"/>
        </w:rPr>
      </w:pPr>
      <w:r w:rsidRPr="00641C55">
        <w:rPr>
          <w:rFonts w:asciiTheme="majorHAnsi" w:hAnsiTheme="majorHAnsi" w:cstheme="majorHAnsi"/>
          <w:sz w:val="28"/>
          <w:szCs w:val="28"/>
          <w:lang w:val="it-IT"/>
        </w:rPr>
        <w:t xml:space="preserve">Căn cứ kết quả đánh giá từng hồ sơ về hợp đồng dịch vụ </w:t>
      </w:r>
      <w:r w:rsidR="00294D17">
        <w:rPr>
          <w:rFonts w:asciiTheme="majorHAnsi" w:hAnsiTheme="majorHAnsi" w:cstheme="majorHAnsi"/>
          <w:sz w:val="28"/>
          <w:szCs w:val="28"/>
          <w:lang w:val="it-IT"/>
        </w:rPr>
        <w:t>ki</w:t>
      </w:r>
      <w:r w:rsidR="00294D17" w:rsidRPr="00294D17">
        <w:rPr>
          <w:rFonts w:asciiTheme="majorHAnsi" w:hAnsiTheme="majorHAnsi" w:cstheme="majorHAnsi"/>
          <w:sz w:val="28"/>
          <w:szCs w:val="28"/>
          <w:lang w:val="it-IT"/>
        </w:rPr>
        <w:t>ểm</w:t>
      </w:r>
      <w:r w:rsidR="00294D17">
        <w:rPr>
          <w:rFonts w:asciiTheme="majorHAnsi" w:hAnsiTheme="majorHAnsi" w:cstheme="majorHAnsi"/>
          <w:sz w:val="28"/>
          <w:szCs w:val="28"/>
          <w:lang w:val="it-IT"/>
        </w:rPr>
        <w:t xml:space="preserve"> to</w:t>
      </w:r>
      <w:r w:rsidR="00294D17" w:rsidRPr="00294D17">
        <w:rPr>
          <w:rFonts w:asciiTheme="majorHAnsi" w:hAnsiTheme="majorHAnsi" w:cstheme="majorHAnsi"/>
          <w:sz w:val="28"/>
          <w:szCs w:val="28"/>
          <w:lang w:val="it-IT"/>
        </w:rPr>
        <w:t>án</w:t>
      </w:r>
      <w:r w:rsidR="00294D17">
        <w:rPr>
          <w:rFonts w:asciiTheme="majorHAnsi" w:hAnsiTheme="majorHAnsi" w:cstheme="majorHAnsi"/>
          <w:sz w:val="28"/>
          <w:szCs w:val="28"/>
          <w:lang w:val="it-IT"/>
        </w:rPr>
        <w:t xml:space="preserve"> </w:t>
      </w:r>
      <w:r w:rsidRPr="00641C55">
        <w:rPr>
          <w:rFonts w:asciiTheme="majorHAnsi" w:hAnsiTheme="majorHAnsi" w:cstheme="majorHAnsi"/>
          <w:sz w:val="28"/>
          <w:szCs w:val="28"/>
          <w:lang w:val="it-IT"/>
        </w:rPr>
        <w:t>được lựa chọn để kiểm tra và xét đoán chuyên môn để Đoàn kiểm tra kết luận về kết quả kiểm tra kỹ thuật theo một trong 4 loại ý kiến nhận xét sau đây:</w:t>
      </w:r>
    </w:p>
    <w:p w:rsidR="0069296C" w:rsidRDefault="00E562BA">
      <w:pPr>
        <w:pStyle w:val="BodyTextIndent"/>
        <w:spacing w:before="120" w:after="120"/>
        <w:ind w:firstLine="567"/>
        <w:rPr>
          <w:rFonts w:ascii="Times New Roman" w:hAnsi="Times New Roman"/>
          <w:bCs/>
          <w:szCs w:val="28"/>
          <w:lang w:val="it-IT"/>
        </w:rPr>
      </w:pPr>
      <w:r w:rsidRPr="004F2E2A">
        <w:rPr>
          <w:rFonts w:ascii="Times New Roman" w:hAnsi="Times New Roman"/>
          <w:bCs/>
          <w:szCs w:val="28"/>
          <w:lang w:val="it-IT"/>
        </w:rPr>
        <w:t>Loại 1: Chất lượng hồ sơ kiểm toán tốt;</w:t>
      </w:r>
    </w:p>
    <w:p w:rsidR="0069296C" w:rsidRDefault="00E562BA">
      <w:pPr>
        <w:pStyle w:val="BodyTextIndent"/>
        <w:spacing w:before="120" w:after="120"/>
        <w:ind w:firstLine="567"/>
        <w:rPr>
          <w:rFonts w:ascii="Times New Roman" w:hAnsi="Times New Roman"/>
          <w:bCs/>
          <w:szCs w:val="28"/>
          <w:lang w:val="it-IT"/>
        </w:rPr>
      </w:pPr>
      <w:r w:rsidRPr="004F2E2A">
        <w:rPr>
          <w:rFonts w:ascii="Times New Roman" w:hAnsi="Times New Roman"/>
          <w:bCs/>
          <w:szCs w:val="28"/>
          <w:lang w:val="it-IT"/>
        </w:rPr>
        <w:t>Loại 2: Chất lượng hồ sơ kiểm toán đạt yêu cầu;</w:t>
      </w:r>
    </w:p>
    <w:p w:rsidR="0069296C" w:rsidRDefault="00E562BA">
      <w:pPr>
        <w:pStyle w:val="BodyTextIndent"/>
        <w:spacing w:before="120" w:after="120"/>
        <w:ind w:firstLine="567"/>
        <w:rPr>
          <w:rFonts w:ascii="Times New Roman" w:hAnsi="Times New Roman"/>
          <w:bCs/>
          <w:szCs w:val="28"/>
          <w:lang w:val="it-IT"/>
        </w:rPr>
      </w:pPr>
      <w:r w:rsidRPr="004F2E2A">
        <w:rPr>
          <w:rFonts w:ascii="Times New Roman" w:hAnsi="Times New Roman"/>
          <w:bCs/>
          <w:szCs w:val="28"/>
          <w:lang w:val="it-IT"/>
        </w:rPr>
        <w:t>Loại 3: Chất lượng hồ sơ kiểm toán không đạt yêu cầu;</w:t>
      </w:r>
    </w:p>
    <w:p w:rsidR="0069296C" w:rsidRDefault="00E562BA">
      <w:pPr>
        <w:pStyle w:val="BodyTextIndent"/>
        <w:spacing w:before="120" w:after="120"/>
        <w:ind w:firstLine="567"/>
        <w:rPr>
          <w:rFonts w:ascii="Times New Roman" w:hAnsi="Times New Roman"/>
          <w:bCs/>
          <w:szCs w:val="28"/>
          <w:lang w:val="it-IT"/>
        </w:rPr>
      </w:pPr>
      <w:r w:rsidRPr="004F2E2A">
        <w:rPr>
          <w:rFonts w:ascii="Times New Roman" w:hAnsi="Times New Roman"/>
          <w:bCs/>
          <w:szCs w:val="28"/>
          <w:lang w:val="it-IT"/>
        </w:rPr>
        <w:t>Loại 4: Chất lượng hồ sơ kiểm toán yếu kém, có sai sót nghiêm trọng.</w:t>
      </w:r>
    </w:p>
    <w:p w:rsidR="0069296C" w:rsidRDefault="00AE35FB">
      <w:pPr>
        <w:pStyle w:val="BodyTextIndent"/>
        <w:spacing w:before="120" w:after="120"/>
        <w:ind w:firstLine="576"/>
        <w:rPr>
          <w:rFonts w:asciiTheme="majorHAnsi" w:hAnsiTheme="majorHAnsi" w:cstheme="majorHAnsi"/>
          <w:bCs/>
          <w:szCs w:val="28"/>
          <w:lang w:val="it-IT"/>
        </w:rPr>
      </w:pPr>
      <w:r w:rsidRPr="00AE35FB">
        <w:rPr>
          <w:rFonts w:asciiTheme="majorHAnsi" w:hAnsiTheme="majorHAnsi" w:cstheme="majorHAnsi"/>
          <w:bCs/>
          <w:szCs w:val="28"/>
          <w:lang w:val="it-IT"/>
        </w:rPr>
        <w:t>4. Lựa chọn chi nhánh để kiểm tra</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Thông thường việc kiểm tra ở các doanh nghiệp thực hiện tại trụ sở chính. Tuy nhiên, đối với các doanh nghiệp có nhiều chi nhánh, việc kiểm tra có thể thực hiện đối với một số chi nhánh theo lựa chọn của Đoàn kiểm tra.</w:t>
      </w:r>
      <w:r w:rsidR="00D07D27">
        <w:rPr>
          <w:rFonts w:asciiTheme="majorHAnsi" w:hAnsiTheme="majorHAnsi" w:cstheme="majorHAnsi"/>
          <w:bCs/>
          <w:szCs w:val="28"/>
          <w:lang w:val="it-IT"/>
        </w:rPr>
        <w:t xml:space="preserve"> Vi</w:t>
      </w:r>
      <w:r w:rsidR="00D07D27" w:rsidRPr="00D07D27">
        <w:rPr>
          <w:rFonts w:asciiTheme="majorHAnsi" w:hAnsiTheme="majorHAnsi" w:cstheme="majorHAnsi"/>
          <w:bCs/>
          <w:szCs w:val="28"/>
          <w:lang w:val="it-IT"/>
        </w:rPr>
        <w:t>ệc</w:t>
      </w:r>
      <w:r w:rsidR="00D07D27">
        <w:rPr>
          <w:rFonts w:asciiTheme="majorHAnsi" w:hAnsiTheme="majorHAnsi" w:cstheme="majorHAnsi"/>
          <w:bCs/>
          <w:szCs w:val="28"/>
          <w:lang w:val="it-IT"/>
        </w:rPr>
        <w:t xml:space="preserve"> ki</w:t>
      </w:r>
      <w:r w:rsidR="00D07D27" w:rsidRPr="00D07D27">
        <w:rPr>
          <w:rFonts w:asciiTheme="majorHAnsi" w:hAnsiTheme="majorHAnsi" w:cstheme="majorHAnsi"/>
          <w:bCs/>
          <w:szCs w:val="28"/>
          <w:lang w:val="it-IT"/>
        </w:rPr>
        <w:t>ểm</w:t>
      </w:r>
      <w:r w:rsidR="00D07D27">
        <w:rPr>
          <w:rFonts w:asciiTheme="majorHAnsi" w:hAnsiTheme="majorHAnsi" w:cstheme="majorHAnsi"/>
          <w:bCs/>
          <w:szCs w:val="28"/>
          <w:lang w:val="it-IT"/>
        </w:rPr>
        <w:t xml:space="preserve"> tra c</w:t>
      </w:r>
      <w:r w:rsidR="00D07D27" w:rsidRPr="00D07D27">
        <w:rPr>
          <w:rFonts w:asciiTheme="majorHAnsi" w:hAnsiTheme="majorHAnsi" w:cstheme="majorHAnsi"/>
          <w:bCs/>
          <w:szCs w:val="28"/>
          <w:lang w:val="it-IT"/>
        </w:rPr>
        <w:t>ác</w:t>
      </w:r>
      <w:r w:rsidR="00D07D27">
        <w:rPr>
          <w:rFonts w:asciiTheme="majorHAnsi" w:hAnsiTheme="majorHAnsi" w:cstheme="majorHAnsi"/>
          <w:bCs/>
          <w:szCs w:val="28"/>
          <w:lang w:val="it-IT"/>
        </w:rPr>
        <w:t xml:space="preserve"> chi nh</w:t>
      </w:r>
      <w:r w:rsidR="00D07D27" w:rsidRPr="00D07D27">
        <w:rPr>
          <w:rFonts w:asciiTheme="majorHAnsi" w:hAnsiTheme="majorHAnsi" w:cstheme="majorHAnsi"/>
          <w:bCs/>
          <w:szCs w:val="28"/>
          <w:lang w:val="it-IT"/>
        </w:rPr>
        <w:t>ánh</w:t>
      </w:r>
      <w:r w:rsidR="00D07D27">
        <w:rPr>
          <w:rFonts w:asciiTheme="majorHAnsi" w:hAnsiTheme="majorHAnsi" w:cstheme="majorHAnsi"/>
          <w:bCs/>
          <w:szCs w:val="28"/>
          <w:lang w:val="it-IT"/>
        </w:rPr>
        <w:t xml:space="preserve"> c</w:t>
      </w:r>
      <w:r w:rsidR="00D07D27" w:rsidRPr="00D07D27">
        <w:rPr>
          <w:rFonts w:asciiTheme="majorHAnsi" w:hAnsiTheme="majorHAnsi" w:cstheme="majorHAnsi"/>
          <w:bCs/>
          <w:szCs w:val="28"/>
          <w:lang w:val="it-IT"/>
        </w:rPr>
        <w:t>ó</w:t>
      </w:r>
      <w:r w:rsidR="00D07D27">
        <w:rPr>
          <w:rFonts w:asciiTheme="majorHAnsi" w:hAnsiTheme="majorHAnsi" w:cstheme="majorHAnsi"/>
          <w:bCs/>
          <w:szCs w:val="28"/>
          <w:lang w:val="it-IT"/>
        </w:rPr>
        <w:t xml:space="preserve"> th</w:t>
      </w:r>
      <w:r w:rsidR="00D07D27" w:rsidRPr="00D07D27">
        <w:rPr>
          <w:rFonts w:asciiTheme="majorHAnsi" w:hAnsiTheme="majorHAnsi" w:cstheme="majorHAnsi"/>
          <w:bCs/>
          <w:szCs w:val="28"/>
          <w:lang w:val="it-IT"/>
        </w:rPr>
        <w:t>ể</w:t>
      </w:r>
      <w:r w:rsidR="00D07D27">
        <w:rPr>
          <w:rFonts w:asciiTheme="majorHAnsi" w:hAnsiTheme="majorHAnsi" w:cstheme="majorHAnsi"/>
          <w:bCs/>
          <w:szCs w:val="28"/>
          <w:lang w:val="it-IT"/>
        </w:rPr>
        <w:t xml:space="preserve"> th</w:t>
      </w:r>
      <w:r w:rsidR="00D07D27" w:rsidRPr="00D07D27">
        <w:rPr>
          <w:rFonts w:asciiTheme="majorHAnsi" w:hAnsiTheme="majorHAnsi" w:cstheme="majorHAnsi"/>
          <w:bCs/>
          <w:szCs w:val="28"/>
          <w:lang w:val="it-IT"/>
        </w:rPr>
        <w:t>ực</w:t>
      </w:r>
      <w:r w:rsidR="00D07D27">
        <w:rPr>
          <w:rFonts w:asciiTheme="majorHAnsi" w:hAnsiTheme="majorHAnsi" w:cstheme="majorHAnsi"/>
          <w:bCs/>
          <w:szCs w:val="28"/>
          <w:lang w:val="it-IT"/>
        </w:rPr>
        <w:t xml:space="preserve"> hi</w:t>
      </w:r>
      <w:r w:rsidR="00D07D27" w:rsidRPr="00D07D27">
        <w:rPr>
          <w:rFonts w:asciiTheme="majorHAnsi" w:hAnsiTheme="majorHAnsi" w:cstheme="majorHAnsi"/>
          <w:bCs/>
          <w:szCs w:val="28"/>
          <w:lang w:val="it-IT"/>
        </w:rPr>
        <w:t>ện</w:t>
      </w:r>
      <w:r w:rsidR="00D07D27">
        <w:rPr>
          <w:rFonts w:asciiTheme="majorHAnsi" w:hAnsiTheme="majorHAnsi" w:cstheme="majorHAnsi"/>
          <w:bCs/>
          <w:szCs w:val="28"/>
          <w:lang w:val="it-IT"/>
        </w:rPr>
        <w:t xml:space="preserve"> d</w:t>
      </w:r>
      <w:r w:rsidR="00D07D27" w:rsidRPr="00D07D27">
        <w:rPr>
          <w:rFonts w:asciiTheme="majorHAnsi" w:hAnsiTheme="majorHAnsi" w:cstheme="majorHAnsi"/>
          <w:bCs/>
          <w:szCs w:val="28"/>
          <w:lang w:val="it-IT"/>
        </w:rPr>
        <w:t>ưới</w:t>
      </w:r>
      <w:r w:rsidR="00D07D27">
        <w:rPr>
          <w:rFonts w:asciiTheme="majorHAnsi" w:hAnsiTheme="majorHAnsi" w:cstheme="majorHAnsi"/>
          <w:bCs/>
          <w:szCs w:val="28"/>
          <w:lang w:val="it-IT"/>
        </w:rPr>
        <w:t xml:space="preserve"> h</w:t>
      </w:r>
      <w:r w:rsidR="00D07D27" w:rsidRPr="00D07D27">
        <w:rPr>
          <w:rFonts w:asciiTheme="majorHAnsi" w:hAnsiTheme="majorHAnsi" w:cstheme="majorHAnsi"/>
          <w:bCs/>
          <w:szCs w:val="28"/>
          <w:lang w:val="it-IT"/>
        </w:rPr>
        <w:t>ình</w:t>
      </w:r>
      <w:r w:rsidR="00D07D27">
        <w:rPr>
          <w:rFonts w:asciiTheme="majorHAnsi" w:hAnsiTheme="majorHAnsi" w:cstheme="majorHAnsi"/>
          <w:bCs/>
          <w:szCs w:val="28"/>
          <w:lang w:val="it-IT"/>
        </w:rPr>
        <w:t xml:space="preserve"> th</w:t>
      </w:r>
      <w:r w:rsidR="00D07D27" w:rsidRPr="00D07D27">
        <w:rPr>
          <w:rFonts w:asciiTheme="majorHAnsi" w:hAnsiTheme="majorHAnsi" w:cstheme="majorHAnsi"/>
          <w:bCs/>
          <w:szCs w:val="28"/>
          <w:lang w:val="it-IT"/>
        </w:rPr>
        <w:t>ức</w:t>
      </w:r>
      <w:r w:rsidR="00D07D27">
        <w:rPr>
          <w:rFonts w:asciiTheme="majorHAnsi" w:hAnsiTheme="majorHAnsi" w:cstheme="majorHAnsi"/>
          <w:bCs/>
          <w:szCs w:val="28"/>
          <w:lang w:val="it-IT"/>
        </w:rPr>
        <w:t xml:space="preserve"> y</w:t>
      </w:r>
      <w:r w:rsidR="00D07D27" w:rsidRPr="00D07D27">
        <w:rPr>
          <w:rFonts w:asciiTheme="majorHAnsi" w:hAnsiTheme="majorHAnsi" w:cstheme="majorHAnsi"/>
          <w:bCs/>
          <w:szCs w:val="28"/>
          <w:lang w:val="it-IT"/>
        </w:rPr>
        <w:t>ê</w:t>
      </w:r>
      <w:r w:rsidR="00D07D27">
        <w:rPr>
          <w:rFonts w:asciiTheme="majorHAnsi" w:hAnsiTheme="majorHAnsi" w:cstheme="majorHAnsi"/>
          <w:bCs/>
          <w:szCs w:val="28"/>
          <w:lang w:val="it-IT"/>
        </w:rPr>
        <w:t>u c</w:t>
      </w:r>
      <w:r w:rsidR="00D07D27" w:rsidRPr="00D07D27">
        <w:rPr>
          <w:rFonts w:asciiTheme="majorHAnsi" w:hAnsiTheme="majorHAnsi" w:cstheme="majorHAnsi"/>
          <w:bCs/>
          <w:szCs w:val="28"/>
          <w:lang w:val="it-IT"/>
        </w:rPr>
        <w:t>ầu</w:t>
      </w:r>
      <w:r w:rsidR="00D07D27">
        <w:rPr>
          <w:rFonts w:asciiTheme="majorHAnsi" w:hAnsiTheme="majorHAnsi" w:cstheme="majorHAnsi"/>
          <w:bCs/>
          <w:szCs w:val="28"/>
          <w:lang w:val="it-IT"/>
        </w:rPr>
        <w:t xml:space="preserve"> g</w:t>
      </w:r>
      <w:r w:rsidR="00D07D27" w:rsidRPr="00D07D27">
        <w:rPr>
          <w:rFonts w:asciiTheme="majorHAnsi" w:hAnsiTheme="majorHAnsi" w:cstheme="majorHAnsi"/>
          <w:bCs/>
          <w:szCs w:val="28"/>
          <w:lang w:val="it-IT"/>
        </w:rPr>
        <w:t>ửi</w:t>
      </w:r>
      <w:r w:rsidR="00D07D27">
        <w:rPr>
          <w:rFonts w:asciiTheme="majorHAnsi" w:hAnsiTheme="majorHAnsi" w:cstheme="majorHAnsi"/>
          <w:bCs/>
          <w:szCs w:val="28"/>
          <w:lang w:val="it-IT"/>
        </w:rPr>
        <w:t xml:space="preserve"> h</w:t>
      </w:r>
      <w:r w:rsidR="00D07D27" w:rsidRPr="00D07D27">
        <w:rPr>
          <w:rFonts w:asciiTheme="majorHAnsi" w:hAnsiTheme="majorHAnsi" w:cstheme="majorHAnsi"/>
          <w:bCs/>
          <w:szCs w:val="28"/>
          <w:lang w:val="it-IT"/>
        </w:rPr>
        <w:t>ồ</w:t>
      </w:r>
      <w:r w:rsidR="00D07D27">
        <w:rPr>
          <w:rFonts w:asciiTheme="majorHAnsi" w:hAnsiTheme="majorHAnsi" w:cstheme="majorHAnsi"/>
          <w:bCs/>
          <w:szCs w:val="28"/>
          <w:lang w:val="it-IT"/>
        </w:rPr>
        <w:t xml:space="preserve"> s</w:t>
      </w:r>
      <w:r w:rsidR="00D07D27" w:rsidRPr="00D07D27">
        <w:rPr>
          <w:rFonts w:asciiTheme="majorHAnsi" w:hAnsiTheme="majorHAnsi" w:cstheme="majorHAnsi"/>
          <w:bCs/>
          <w:szCs w:val="28"/>
          <w:lang w:val="it-IT"/>
        </w:rPr>
        <w:t>ơ</w:t>
      </w:r>
      <w:r w:rsidR="00D07D27">
        <w:rPr>
          <w:rFonts w:asciiTheme="majorHAnsi" w:hAnsiTheme="majorHAnsi" w:cstheme="majorHAnsi"/>
          <w:bCs/>
          <w:szCs w:val="28"/>
          <w:lang w:val="it-IT"/>
        </w:rPr>
        <w:t xml:space="preserve"> ki</w:t>
      </w:r>
      <w:r w:rsidR="00D07D27" w:rsidRPr="00D07D27">
        <w:rPr>
          <w:rFonts w:asciiTheme="majorHAnsi" w:hAnsiTheme="majorHAnsi" w:cstheme="majorHAnsi"/>
          <w:bCs/>
          <w:szCs w:val="28"/>
          <w:lang w:val="it-IT"/>
        </w:rPr>
        <w:t>ểm</w:t>
      </w:r>
      <w:r w:rsidR="00D07D27">
        <w:rPr>
          <w:rFonts w:asciiTheme="majorHAnsi" w:hAnsiTheme="majorHAnsi" w:cstheme="majorHAnsi"/>
          <w:bCs/>
          <w:szCs w:val="28"/>
          <w:lang w:val="it-IT"/>
        </w:rPr>
        <w:t xml:space="preserve"> t</w:t>
      </w:r>
      <w:r w:rsidR="00D07D27" w:rsidRPr="00D07D27">
        <w:rPr>
          <w:rFonts w:asciiTheme="majorHAnsi" w:hAnsiTheme="majorHAnsi" w:cstheme="majorHAnsi"/>
          <w:bCs/>
          <w:szCs w:val="28"/>
          <w:lang w:val="it-IT"/>
        </w:rPr>
        <w:t>oán</w:t>
      </w:r>
      <w:r w:rsidR="00D07D27">
        <w:rPr>
          <w:rFonts w:asciiTheme="majorHAnsi" w:hAnsiTheme="majorHAnsi" w:cstheme="majorHAnsi"/>
          <w:bCs/>
          <w:szCs w:val="28"/>
          <w:lang w:val="it-IT"/>
        </w:rPr>
        <w:t xml:space="preserve"> </w:t>
      </w:r>
      <w:r w:rsidR="00263989">
        <w:rPr>
          <w:rFonts w:asciiTheme="majorHAnsi" w:hAnsiTheme="majorHAnsi" w:cstheme="majorHAnsi"/>
          <w:bCs/>
          <w:szCs w:val="28"/>
          <w:lang w:val="it-IT"/>
        </w:rPr>
        <w:t>m</w:t>
      </w:r>
      <w:r w:rsidR="00263989" w:rsidRPr="00263989">
        <w:rPr>
          <w:rFonts w:asciiTheme="majorHAnsi" w:hAnsiTheme="majorHAnsi" w:cstheme="majorHAnsi"/>
          <w:bCs/>
          <w:szCs w:val="28"/>
          <w:lang w:val="it-IT"/>
        </w:rPr>
        <w:t>à</w:t>
      </w:r>
      <w:r w:rsidR="00263989">
        <w:rPr>
          <w:rFonts w:asciiTheme="majorHAnsi" w:hAnsiTheme="majorHAnsi" w:cstheme="majorHAnsi"/>
          <w:bCs/>
          <w:szCs w:val="28"/>
          <w:lang w:val="it-IT"/>
        </w:rPr>
        <w:t xml:space="preserve"> b</w:t>
      </w:r>
      <w:r w:rsidR="00263989" w:rsidRPr="00263989">
        <w:rPr>
          <w:rFonts w:asciiTheme="majorHAnsi" w:hAnsiTheme="majorHAnsi" w:cstheme="majorHAnsi"/>
          <w:bCs/>
          <w:szCs w:val="28"/>
          <w:lang w:val="it-IT"/>
        </w:rPr>
        <w:t>áo</w:t>
      </w:r>
      <w:r w:rsidR="00263989">
        <w:rPr>
          <w:rFonts w:asciiTheme="majorHAnsi" w:hAnsiTheme="majorHAnsi" w:cstheme="majorHAnsi"/>
          <w:bCs/>
          <w:szCs w:val="28"/>
          <w:lang w:val="it-IT"/>
        </w:rPr>
        <w:t xml:space="preserve"> c</w:t>
      </w:r>
      <w:r w:rsidR="00263989" w:rsidRPr="00263989">
        <w:rPr>
          <w:rFonts w:asciiTheme="majorHAnsi" w:hAnsiTheme="majorHAnsi" w:cstheme="majorHAnsi"/>
          <w:bCs/>
          <w:szCs w:val="28"/>
          <w:lang w:val="it-IT"/>
        </w:rPr>
        <w:t>áo</w:t>
      </w:r>
      <w:r w:rsidR="00263989">
        <w:rPr>
          <w:rFonts w:asciiTheme="majorHAnsi" w:hAnsiTheme="majorHAnsi" w:cstheme="majorHAnsi"/>
          <w:bCs/>
          <w:szCs w:val="28"/>
          <w:lang w:val="it-IT"/>
        </w:rPr>
        <w:t xml:space="preserve"> ki</w:t>
      </w:r>
      <w:r w:rsidR="00263989" w:rsidRPr="00263989">
        <w:rPr>
          <w:rFonts w:asciiTheme="majorHAnsi" w:hAnsiTheme="majorHAnsi" w:cstheme="majorHAnsi"/>
          <w:bCs/>
          <w:szCs w:val="28"/>
          <w:lang w:val="it-IT"/>
        </w:rPr>
        <w:t>ểm</w:t>
      </w:r>
      <w:r w:rsidR="00263989">
        <w:rPr>
          <w:rFonts w:asciiTheme="majorHAnsi" w:hAnsiTheme="majorHAnsi" w:cstheme="majorHAnsi"/>
          <w:bCs/>
          <w:szCs w:val="28"/>
          <w:lang w:val="it-IT"/>
        </w:rPr>
        <w:t xml:space="preserve"> t</w:t>
      </w:r>
      <w:r w:rsidR="00263989" w:rsidRPr="00263989">
        <w:rPr>
          <w:rFonts w:asciiTheme="majorHAnsi" w:hAnsiTheme="majorHAnsi" w:cstheme="majorHAnsi"/>
          <w:bCs/>
          <w:szCs w:val="28"/>
          <w:lang w:val="it-IT"/>
        </w:rPr>
        <w:t>oán</w:t>
      </w:r>
      <w:r w:rsidR="00263989">
        <w:rPr>
          <w:rFonts w:asciiTheme="majorHAnsi" w:hAnsiTheme="majorHAnsi" w:cstheme="majorHAnsi"/>
          <w:bCs/>
          <w:szCs w:val="28"/>
          <w:lang w:val="it-IT"/>
        </w:rPr>
        <w:t xml:space="preserve"> </w:t>
      </w:r>
      <w:r w:rsidR="00263989" w:rsidRPr="00263989">
        <w:rPr>
          <w:rFonts w:asciiTheme="majorHAnsi" w:hAnsiTheme="majorHAnsi" w:cstheme="majorHAnsi"/>
          <w:bCs/>
          <w:szCs w:val="28"/>
          <w:lang w:val="it-IT"/>
        </w:rPr>
        <w:t>được</w:t>
      </w:r>
      <w:r w:rsidR="00263989">
        <w:rPr>
          <w:rFonts w:asciiTheme="majorHAnsi" w:hAnsiTheme="majorHAnsi" w:cstheme="majorHAnsi"/>
          <w:bCs/>
          <w:szCs w:val="28"/>
          <w:lang w:val="it-IT"/>
        </w:rPr>
        <w:t xml:space="preserve"> ph</w:t>
      </w:r>
      <w:r w:rsidR="00263989" w:rsidRPr="00263989">
        <w:rPr>
          <w:rFonts w:asciiTheme="majorHAnsi" w:hAnsiTheme="majorHAnsi" w:cstheme="majorHAnsi"/>
          <w:bCs/>
          <w:szCs w:val="28"/>
          <w:lang w:val="it-IT"/>
        </w:rPr>
        <w:t>át</w:t>
      </w:r>
      <w:r w:rsidR="00263989">
        <w:rPr>
          <w:rFonts w:asciiTheme="majorHAnsi" w:hAnsiTheme="majorHAnsi" w:cstheme="majorHAnsi"/>
          <w:bCs/>
          <w:szCs w:val="28"/>
          <w:lang w:val="it-IT"/>
        </w:rPr>
        <w:t xml:space="preserve"> h</w:t>
      </w:r>
      <w:r w:rsidR="00263989" w:rsidRPr="00263989">
        <w:rPr>
          <w:rFonts w:asciiTheme="majorHAnsi" w:hAnsiTheme="majorHAnsi" w:cstheme="majorHAnsi"/>
          <w:bCs/>
          <w:szCs w:val="28"/>
          <w:lang w:val="it-IT"/>
        </w:rPr>
        <w:t>ành</w:t>
      </w:r>
      <w:r w:rsidR="00263989">
        <w:rPr>
          <w:rFonts w:asciiTheme="majorHAnsi" w:hAnsiTheme="majorHAnsi" w:cstheme="majorHAnsi"/>
          <w:bCs/>
          <w:szCs w:val="28"/>
          <w:lang w:val="it-IT"/>
        </w:rPr>
        <w:t xml:space="preserve"> </w:t>
      </w:r>
      <w:r w:rsidR="00263989" w:rsidRPr="00263989">
        <w:rPr>
          <w:rFonts w:asciiTheme="majorHAnsi" w:hAnsiTheme="majorHAnsi" w:cstheme="majorHAnsi"/>
          <w:bCs/>
          <w:szCs w:val="28"/>
          <w:lang w:val="it-IT"/>
        </w:rPr>
        <w:t>ở</w:t>
      </w:r>
      <w:r w:rsidR="00263989">
        <w:rPr>
          <w:rFonts w:asciiTheme="majorHAnsi" w:hAnsiTheme="majorHAnsi" w:cstheme="majorHAnsi"/>
          <w:bCs/>
          <w:szCs w:val="28"/>
          <w:lang w:val="it-IT"/>
        </w:rPr>
        <w:t xml:space="preserve"> chi nh</w:t>
      </w:r>
      <w:r w:rsidR="00263989" w:rsidRPr="00263989">
        <w:rPr>
          <w:rFonts w:asciiTheme="majorHAnsi" w:hAnsiTheme="majorHAnsi" w:cstheme="majorHAnsi"/>
          <w:bCs/>
          <w:szCs w:val="28"/>
          <w:lang w:val="it-IT"/>
        </w:rPr>
        <w:t>ánh</w:t>
      </w:r>
      <w:r w:rsidR="00263989">
        <w:rPr>
          <w:rFonts w:asciiTheme="majorHAnsi" w:hAnsiTheme="majorHAnsi" w:cstheme="majorHAnsi"/>
          <w:bCs/>
          <w:szCs w:val="28"/>
          <w:lang w:val="it-IT"/>
        </w:rPr>
        <w:t xml:space="preserve"> </w:t>
      </w:r>
      <w:r w:rsidR="00263989" w:rsidRPr="00263989">
        <w:rPr>
          <w:rFonts w:asciiTheme="majorHAnsi" w:hAnsiTheme="majorHAnsi" w:cstheme="majorHAnsi"/>
          <w:bCs/>
          <w:szCs w:val="28"/>
          <w:lang w:val="it-IT"/>
        </w:rPr>
        <w:t>để</w:t>
      </w:r>
      <w:r w:rsidR="00263989">
        <w:rPr>
          <w:rFonts w:asciiTheme="majorHAnsi" w:hAnsiTheme="majorHAnsi" w:cstheme="majorHAnsi"/>
          <w:bCs/>
          <w:szCs w:val="28"/>
          <w:lang w:val="it-IT"/>
        </w:rPr>
        <w:t xml:space="preserve"> ki</w:t>
      </w:r>
      <w:r w:rsidR="00263989" w:rsidRPr="00263989">
        <w:rPr>
          <w:rFonts w:asciiTheme="majorHAnsi" w:hAnsiTheme="majorHAnsi" w:cstheme="majorHAnsi"/>
          <w:bCs/>
          <w:szCs w:val="28"/>
          <w:lang w:val="it-IT"/>
        </w:rPr>
        <w:t>ểm</w:t>
      </w:r>
      <w:r w:rsidR="00263989">
        <w:rPr>
          <w:rFonts w:asciiTheme="majorHAnsi" w:hAnsiTheme="majorHAnsi" w:cstheme="majorHAnsi"/>
          <w:bCs/>
          <w:szCs w:val="28"/>
          <w:lang w:val="it-IT"/>
        </w:rPr>
        <w:t xml:space="preserve"> tra. </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Việc chọn chi nhánh được kiểm tra phải đáp ứng mục tiêu là Đoàn kiểm tra có thể đưa ra được cơ sở hợp lý để kết luận rằng các chính sách và thủ tục kiểm soát chất lượng có được doanh nghiệp phổ biến và tuân thủ thống nhất trong toàn doanh nghiệp hay không.</w:t>
      </w:r>
    </w:p>
    <w:p w:rsidR="0069296C" w:rsidRDefault="007F763D">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lastRenderedPageBreak/>
        <w:t>Đoàn kiểm tra c</w:t>
      </w:r>
      <w:r w:rsidR="00427C6F" w:rsidRPr="005D17CA">
        <w:rPr>
          <w:rFonts w:asciiTheme="majorHAnsi" w:hAnsiTheme="majorHAnsi" w:cstheme="majorHAnsi"/>
          <w:bCs/>
          <w:szCs w:val="28"/>
          <w:lang w:val="it-IT"/>
        </w:rPr>
        <w:t>ần tập trung vào các chi nhánh có ảnh hưởng đáng kể đến doanh nghiệp như có số lượng khách hàng lớn, mức doanh thu cao hoặc có thể có mức độ rủi ro cao hơn. Khi đánh giá mức độ rủi ro của các chi nhánh, cần tập trung vào các yếu tố sau:</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a) Số lượng, quy mô, vị trí địa lý của các chi nhánh;</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b) Đặc điểm, cơ cấu tổ chức quản lý của doanh nghiệp được kiểm tra;</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c) Mức độ tập trung điều hành và kiểm soát các hợp đồng dịch vụ;</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d) Đánh giá ban đầu của Đoàn kiểm tra về thủ tục điều hành của doanh nghiệp;</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đ) Việc sáp nhập hoặc mở thêm chi nhánh thời gian gần đây;</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e) Phương pháp điều hành thực hiện từng hợp đồng dịch vụ;</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g) Mức độ tập trung của khách hàng có cùng ngành nghề kinh doanh hoặc lĩnh vực đặc biệt đối với các doanh nghiệp hoặc đối với từng chi nhánh;</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h) Khách hàng được cung cấp nhiều loại dịch vụ cùng kỳ;</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i) Các khách hàng có phí dịch vụ lớn (đối với chi nhánh hoặc thành viên Ban Giám đốc phụ trách).</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5. Lựa chọn hồ sơ hợp đồng dịch vụ để kiểm tra</w:t>
      </w:r>
    </w:p>
    <w:p w:rsidR="0069296C" w:rsidRDefault="00427C6F">
      <w:pPr>
        <w:pStyle w:val="BodyTextIndent"/>
        <w:spacing w:before="120" w:after="120"/>
        <w:ind w:firstLine="576"/>
        <w:rPr>
          <w:rFonts w:asciiTheme="majorHAnsi" w:hAnsiTheme="majorHAnsi" w:cstheme="majorHAnsi"/>
          <w:bCs/>
          <w:szCs w:val="28"/>
          <w:lang w:val="it-IT"/>
        </w:rPr>
      </w:pPr>
      <w:r w:rsidRPr="005D17CA">
        <w:rPr>
          <w:rFonts w:asciiTheme="majorHAnsi" w:hAnsiTheme="majorHAnsi" w:cstheme="majorHAnsi"/>
          <w:bCs/>
          <w:szCs w:val="28"/>
          <w:lang w:val="it-IT"/>
        </w:rPr>
        <w:t xml:space="preserve">a) Việc lựa chọn số lượng và loại hình các hồ sơ hợp đồng dịch vụ để kiểm tra </w:t>
      </w:r>
      <w:r w:rsidR="001E6831" w:rsidRPr="005D17CA">
        <w:rPr>
          <w:rFonts w:asciiTheme="majorHAnsi" w:hAnsiTheme="majorHAnsi" w:cstheme="majorHAnsi"/>
          <w:bCs/>
          <w:szCs w:val="28"/>
          <w:lang w:val="it-IT"/>
        </w:rPr>
        <w:t xml:space="preserve">nhằm đảm bảo </w:t>
      </w:r>
      <w:r w:rsidRPr="005D17CA">
        <w:rPr>
          <w:rFonts w:asciiTheme="majorHAnsi" w:hAnsiTheme="majorHAnsi" w:cstheme="majorHAnsi"/>
          <w:bCs/>
          <w:szCs w:val="28"/>
          <w:lang w:val="it-IT"/>
        </w:rPr>
        <w:t>cung cấp cho Đoàn kiểm tra cơ sở hợp lý cho việc kết luận về hệ thống kiểm soát chất lượng dịch vụ kiểm toán của doanh nghiệp được kiểm tra;</w:t>
      </w:r>
    </w:p>
    <w:p w:rsidR="0069296C" w:rsidRDefault="00427C6F">
      <w:pPr>
        <w:pStyle w:val="BodyTextIndent"/>
        <w:spacing w:before="120" w:after="120"/>
        <w:ind w:firstLine="578"/>
        <w:rPr>
          <w:rFonts w:asciiTheme="majorHAnsi" w:hAnsiTheme="majorHAnsi" w:cstheme="majorHAnsi"/>
          <w:bCs/>
          <w:szCs w:val="28"/>
          <w:lang w:val="it-IT"/>
        </w:rPr>
      </w:pPr>
      <w:r w:rsidRPr="005D17CA">
        <w:rPr>
          <w:rFonts w:asciiTheme="majorHAnsi" w:hAnsiTheme="majorHAnsi" w:cstheme="majorHAnsi"/>
          <w:bCs/>
          <w:szCs w:val="28"/>
          <w:lang w:val="it-IT"/>
        </w:rPr>
        <w:t>b) Các hồ sơ hợp đồng được lựa chọn để kiểm tra phải bao trùm được các dịch vụ kiểm toán, dịch vụ soát xét</w:t>
      </w:r>
      <w:r w:rsidR="001C0614">
        <w:rPr>
          <w:rFonts w:asciiTheme="majorHAnsi" w:hAnsiTheme="majorHAnsi" w:cstheme="majorHAnsi"/>
          <w:bCs/>
          <w:szCs w:val="28"/>
          <w:lang w:val="it-IT"/>
        </w:rPr>
        <w:t xml:space="preserve"> v</w:t>
      </w:r>
      <w:r w:rsidR="001C0614" w:rsidRPr="001C0614">
        <w:rPr>
          <w:rFonts w:asciiTheme="majorHAnsi" w:hAnsiTheme="majorHAnsi" w:cstheme="majorHAnsi"/>
          <w:bCs/>
          <w:szCs w:val="28"/>
          <w:lang w:val="it-IT"/>
        </w:rPr>
        <w:t>à</w:t>
      </w:r>
      <w:r w:rsidR="001C0614">
        <w:rPr>
          <w:rFonts w:asciiTheme="majorHAnsi" w:hAnsiTheme="majorHAnsi" w:cstheme="majorHAnsi"/>
          <w:bCs/>
          <w:szCs w:val="28"/>
          <w:lang w:val="it-IT"/>
        </w:rPr>
        <w:t xml:space="preserve"> d</w:t>
      </w:r>
      <w:r w:rsidR="001C0614" w:rsidRPr="001C0614">
        <w:rPr>
          <w:rFonts w:asciiTheme="majorHAnsi" w:hAnsiTheme="majorHAnsi" w:cstheme="majorHAnsi"/>
          <w:bCs/>
          <w:szCs w:val="28"/>
          <w:lang w:val="it-IT"/>
        </w:rPr>
        <w:t>ịch</w:t>
      </w:r>
      <w:r w:rsidR="001C0614">
        <w:rPr>
          <w:rFonts w:asciiTheme="majorHAnsi" w:hAnsiTheme="majorHAnsi" w:cstheme="majorHAnsi"/>
          <w:bCs/>
          <w:szCs w:val="28"/>
          <w:lang w:val="it-IT"/>
        </w:rPr>
        <w:t xml:space="preserve"> v</w:t>
      </w:r>
      <w:r w:rsidR="001C0614" w:rsidRPr="001C0614">
        <w:rPr>
          <w:rFonts w:asciiTheme="majorHAnsi" w:hAnsiTheme="majorHAnsi" w:cstheme="majorHAnsi"/>
          <w:bCs/>
          <w:szCs w:val="28"/>
          <w:lang w:val="it-IT"/>
        </w:rPr>
        <w:t>ụ</w:t>
      </w:r>
      <w:r w:rsidR="001C0614">
        <w:rPr>
          <w:rFonts w:asciiTheme="majorHAnsi" w:hAnsiTheme="majorHAnsi" w:cstheme="majorHAnsi"/>
          <w:bCs/>
          <w:szCs w:val="28"/>
          <w:lang w:val="it-IT"/>
        </w:rPr>
        <w:t xml:space="preserve"> </w:t>
      </w:r>
      <w:r w:rsidR="001C0614" w:rsidRPr="001C0614">
        <w:rPr>
          <w:rFonts w:asciiTheme="majorHAnsi" w:hAnsiTheme="majorHAnsi" w:cstheme="majorHAnsi"/>
          <w:bCs/>
          <w:szCs w:val="28"/>
          <w:lang w:val="it-IT"/>
        </w:rPr>
        <w:t>đảm</w:t>
      </w:r>
      <w:r w:rsidR="001C0614">
        <w:rPr>
          <w:rFonts w:asciiTheme="majorHAnsi" w:hAnsiTheme="majorHAnsi" w:cstheme="majorHAnsi"/>
          <w:bCs/>
          <w:szCs w:val="28"/>
          <w:lang w:val="it-IT"/>
        </w:rPr>
        <w:t xml:space="preserve"> b</w:t>
      </w:r>
      <w:r w:rsidR="001C0614" w:rsidRPr="001C0614">
        <w:rPr>
          <w:rFonts w:asciiTheme="majorHAnsi" w:hAnsiTheme="majorHAnsi" w:cstheme="majorHAnsi"/>
          <w:bCs/>
          <w:szCs w:val="28"/>
          <w:lang w:val="it-IT"/>
        </w:rPr>
        <w:t>ả</w:t>
      </w:r>
      <w:r w:rsidR="001C0614">
        <w:rPr>
          <w:rFonts w:asciiTheme="majorHAnsi" w:hAnsiTheme="majorHAnsi" w:cstheme="majorHAnsi"/>
          <w:bCs/>
          <w:szCs w:val="28"/>
          <w:lang w:val="it-IT"/>
        </w:rPr>
        <w:t>o kh</w:t>
      </w:r>
      <w:r w:rsidR="001C0614" w:rsidRPr="001C0614">
        <w:rPr>
          <w:rFonts w:asciiTheme="majorHAnsi" w:hAnsiTheme="majorHAnsi" w:cstheme="majorHAnsi"/>
          <w:bCs/>
          <w:szCs w:val="28"/>
          <w:lang w:val="it-IT"/>
        </w:rPr>
        <w:t>ác</w:t>
      </w:r>
      <w:r w:rsidRPr="005D17CA">
        <w:rPr>
          <w:rFonts w:asciiTheme="majorHAnsi" w:hAnsiTheme="majorHAnsi" w:cstheme="majorHAnsi"/>
          <w:bCs/>
          <w:szCs w:val="28"/>
          <w:lang w:val="it-IT"/>
        </w:rPr>
        <w:t xml:space="preserve"> của doanh nghiệp được kiểm tra, cần tập trung vào các hợp đồng có mức độ rủi ro cao. Các yếu tố để đánh giá mức độ rủi ro của hợp đồng bao gồm: </w:t>
      </w:r>
    </w:p>
    <w:p w:rsidR="0069296C" w:rsidRDefault="001E6831">
      <w:pPr>
        <w:pStyle w:val="BodyTextIndent"/>
        <w:spacing w:before="120" w:after="120"/>
        <w:ind w:firstLine="578"/>
        <w:rPr>
          <w:rFonts w:asciiTheme="majorHAnsi" w:hAnsiTheme="majorHAnsi" w:cstheme="majorHAnsi"/>
          <w:bCs/>
          <w:szCs w:val="28"/>
          <w:lang w:val="it-IT"/>
        </w:rPr>
      </w:pPr>
      <w:r w:rsidRPr="005D17CA">
        <w:rPr>
          <w:rFonts w:asciiTheme="majorHAnsi" w:hAnsiTheme="majorHAnsi" w:cstheme="majorHAnsi"/>
          <w:bCs/>
          <w:szCs w:val="28"/>
          <w:lang w:val="it-IT"/>
        </w:rPr>
        <w:t xml:space="preserve">- </w:t>
      </w:r>
      <w:r w:rsidR="00427C6F" w:rsidRPr="005D17CA">
        <w:rPr>
          <w:rFonts w:asciiTheme="majorHAnsi" w:hAnsiTheme="majorHAnsi" w:cstheme="majorHAnsi"/>
          <w:bCs/>
          <w:szCs w:val="28"/>
          <w:lang w:val="it-IT"/>
        </w:rPr>
        <w:t>Quy mô, lĩnh vực, ngành nghề</w:t>
      </w:r>
      <w:r w:rsidRPr="005D17CA">
        <w:rPr>
          <w:rFonts w:asciiTheme="majorHAnsi" w:hAnsiTheme="majorHAnsi" w:cstheme="majorHAnsi"/>
          <w:bCs/>
          <w:szCs w:val="28"/>
          <w:lang w:val="it-IT"/>
        </w:rPr>
        <w:t xml:space="preserve"> hoạt động hoặc kinh doanh của khách hàng (đơn vị được kiểm toán)</w:t>
      </w:r>
      <w:r w:rsidR="00427C6F" w:rsidRPr="005D17CA">
        <w:rPr>
          <w:rFonts w:asciiTheme="majorHAnsi" w:hAnsiTheme="majorHAnsi" w:cstheme="majorHAnsi"/>
          <w:bCs/>
          <w:szCs w:val="28"/>
          <w:lang w:val="it-IT"/>
        </w:rPr>
        <w:t xml:space="preserve">; </w:t>
      </w:r>
    </w:p>
    <w:p w:rsidR="0069296C" w:rsidRDefault="001E6831">
      <w:pPr>
        <w:pStyle w:val="BodyTextIndent"/>
        <w:spacing w:before="120" w:after="120"/>
        <w:ind w:firstLine="578"/>
        <w:rPr>
          <w:rFonts w:asciiTheme="majorHAnsi" w:hAnsiTheme="majorHAnsi" w:cstheme="majorHAnsi"/>
          <w:bCs/>
          <w:szCs w:val="28"/>
          <w:lang w:val="it-IT"/>
        </w:rPr>
      </w:pPr>
      <w:r w:rsidRPr="005D17CA">
        <w:rPr>
          <w:rFonts w:asciiTheme="majorHAnsi" w:hAnsiTheme="majorHAnsi" w:cstheme="majorHAnsi"/>
          <w:bCs/>
          <w:szCs w:val="28"/>
          <w:lang w:val="it-IT"/>
        </w:rPr>
        <w:t>- M</w:t>
      </w:r>
      <w:r w:rsidR="00427C6F" w:rsidRPr="005D17CA">
        <w:rPr>
          <w:rFonts w:asciiTheme="majorHAnsi" w:hAnsiTheme="majorHAnsi" w:cstheme="majorHAnsi"/>
          <w:bCs/>
          <w:szCs w:val="28"/>
          <w:lang w:val="it-IT"/>
        </w:rPr>
        <w:t xml:space="preserve">ức độ đảm bảo của dịch vụ (kiểm toán, soát xét báo cáo tài chính và các dịch vụ đảm bảo khác); </w:t>
      </w:r>
    </w:p>
    <w:p w:rsidR="0069296C" w:rsidRDefault="001E6831">
      <w:pPr>
        <w:pStyle w:val="BodyTextIndent"/>
        <w:spacing w:before="120" w:after="120"/>
        <w:ind w:firstLine="578"/>
        <w:rPr>
          <w:rFonts w:asciiTheme="majorHAnsi" w:hAnsiTheme="majorHAnsi" w:cstheme="majorHAnsi"/>
          <w:bCs/>
          <w:szCs w:val="28"/>
          <w:lang w:val="it-IT"/>
        </w:rPr>
      </w:pPr>
      <w:r w:rsidRPr="005D17CA">
        <w:rPr>
          <w:rFonts w:asciiTheme="majorHAnsi" w:hAnsiTheme="majorHAnsi" w:cstheme="majorHAnsi"/>
          <w:bCs/>
          <w:szCs w:val="28"/>
          <w:lang w:val="it-IT"/>
        </w:rPr>
        <w:t>- N</w:t>
      </w:r>
      <w:r w:rsidR="00427C6F" w:rsidRPr="005D17CA">
        <w:rPr>
          <w:rFonts w:asciiTheme="majorHAnsi" w:hAnsiTheme="majorHAnsi" w:cstheme="majorHAnsi"/>
          <w:bCs/>
          <w:szCs w:val="28"/>
          <w:lang w:val="it-IT"/>
        </w:rPr>
        <w:t xml:space="preserve">hóm </w:t>
      </w:r>
      <w:r w:rsidRPr="005D17CA">
        <w:rPr>
          <w:rFonts w:asciiTheme="majorHAnsi" w:hAnsiTheme="majorHAnsi" w:cstheme="majorHAnsi"/>
          <w:bCs/>
          <w:szCs w:val="28"/>
          <w:lang w:val="it-IT"/>
        </w:rPr>
        <w:t>thành viên thực hiện cuộc kiểm toán</w:t>
      </w:r>
      <w:r w:rsidR="00427C6F" w:rsidRPr="005D17CA">
        <w:rPr>
          <w:rFonts w:asciiTheme="majorHAnsi" w:hAnsiTheme="majorHAnsi" w:cstheme="majorHAnsi"/>
          <w:bCs/>
          <w:szCs w:val="28"/>
          <w:lang w:val="it-IT"/>
        </w:rPr>
        <w:t xml:space="preserve">; </w:t>
      </w:r>
    </w:p>
    <w:p w:rsidR="0069296C" w:rsidRDefault="001E6831">
      <w:pPr>
        <w:pStyle w:val="BodyTextIndent"/>
        <w:spacing w:before="120" w:after="120"/>
        <w:ind w:firstLine="578"/>
        <w:rPr>
          <w:rFonts w:asciiTheme="majorHAnsi" w:hAnsiTheme="majorHAnsi" w:cstheme="majorHAnsi"/>
          <w:bCs/>
          <w:szCs w:val="28"/>
        </w:rPr>
      </w:pPr>
      <w:r>
        <w:rPr>
          <w:rFonts w:asciiTheme="majorHAnsi" w:hAnsiTheme="majorHAnsi" w:cstheme="majorHAnsi"/>
          <w:bCs/>
          <w:szCs w:val="28"/>
        </w:rPr>
        <w:t>- C</w:t>
      </w:r>
      <w:r w:rsidR="00427C6F" w:rsidRPr="00A4490A">
        <w:rPr>
          <w:rFonts w:asciiTheme="majorHAnsi" w:hAnsiTheme="majorHAnsi" w:cstheme="majorHAnsi"/>
          <w:bCs/>
          <w:szCs w:val="28"/>
        </w:rPr>
        <w:t xml:space="preserve">ác tranh chấp, kiện tụng trong ngành; </w:t>
      </w:r>
    </w:p>
    <w:p w:rsidR="0069296C" w:rsidRDefault="001E6831">
      <w:pPr>
        <w:pStyle w:val="BodyTextIndent"/>
        <w:spacing w:before="120" w:after="120"/>
        <w:ind w:firstLine="578"/>
        <w:rPr>
          <w:rFonts w:asciiTheme="majorHAnsi" w:hAnsiTheme="majorHAnsi" w:cstheme="majorHAnsi"/>
          <w:bCs/>
          <w:szCs w:val="28"/>
        </w:rPr>
      </w:pPr>
      <w:r>
        <w:rPr>
          <w:rFonts w:asciiTheme="majorHAnsi" w:hAnsiTheme="majorHAnsi" w:cstheme="majorHAnsi"/>
          <w:bCs/>
          <w:szCs w:val="28"/>
        </w:rPr>
        <w:t>- K</w:t>
      </w:r>
      <w:r w:rsidR="00427C6F" w:rsidRPr="00A4490A">
        <w:rPr>
          <w:rFonts w:asciiTheme="majorHAnsi" w:hAnsiTheme="majorHAnsi" w:cstheme="majorHAnsi"/>
          <w:bCs/>
          <w:szCs w:val="28"/>
        </w:rPr>
        <w:t xml:space="preserve">hách hàng được cung cấp nhiều loại dịch vụ cùng kỳ; </w:t>
      </w:r>
    </w:p>
    <w:p w:rsidR="0069296C" w:rsidRDefault="001E6831">
      <w:pPr>
        <w:pStyle w:val="BodyTextIndent"/>
        <w:spacing w:before="120" w:after="120"/>
        <w:ind w:firstLine="578"/>
        <w:rPr>
          <w:rFonts w:asciiTheme="majorHAnsi" w:hAnsiTheme="majorHAnsi" w:cstheme="majorHAnsi"/>
          <w:bCs/>
          <w:szCs w:val="28"/>
        </w:rPr>
      </w:pPr>
      <w:r>
        <w:rPr>
          <w:rFonts w:asciiTheme="majorHAnsi" w:hAnsiTheme="majorHAnsi" w:cstheme="majorHAnsi"/>
          <w:bCs/>
          <w:szCs w:val="28"/>
        </w:rPr>
        <w:t>- K</w:t>
      </w:r>
      <w:r w:rsidR="00427C6F" w:rsidRPr="00A4490A">
        <w:rPr>
          <w:rFonts w:asciiTheme="majorHAnsi" w:hAnsiTheme="majorHAnsi" w:cstheme="majorHAnsi"/>
          <w:bCs/>
          <w:szCs w:val="28"/>
        </w:rPr>
        <w:t xml:space="preserve">hách hàng có phí dịch vụ lớn; </w:t>
      </w:r>
    </w:p>
    <w:p w:rsidR="0069296C" w:rsidRDefault="001E6831">
      <w:pPr>
        <w:pStyle w:val="BodyTextIndent"/>
        <w:spacing w:before="120" w:after="120"/>
        <w:ind w:firstLine="578"/>
        <w:rPr>
          <w:rFonts w:asciiTheme="majorHAnsi" w:hAnsiTheme="majorHAnsi" w:cstheme="majorHAnsi"/>
          <w:bCs/>
          <w:szCs w:val="28"/>
        </w:rPr>
      </w:pPr>
      <w:r>
        <w:rPr>
          <w:rFonts w:asciiTheme="majorHAnsi" w:hAnsiTheme="majorHAnsi" w:cstheme="majorHAnsi"/>
          <w:bCs/>
          <w:szCs w:val="28"/>
        </w:rPr>
        <w:t>- K</w:t>
      </w:r>
      <w:r w:rsidR="00427C6F" w:rsidRPr="00A4490A">
        <w:rPr>
          <w:rFonts w:asciiTheme="majorHAnsi" w:hAnsiTheme="majorHAnsi" w:cstheme="majorHAnsi"/>
          <w:bCs/>
          <w:szCs w:val="28"/>
        </w:rPr>
        <w:t>hách hàng có giá phí dịch vụ không phù hợp với quy mô</w:t>
      </w:r>
      <w:r w:rsidR="00263989">
        <w:rPr>
          <w:rFonts w:asciiTheme="majorHAnsi" w:hAnsiTheme="majorHAnsi" w:cstheme="majorHAnsi"/>
          <w:bCs/>
          <w:szCs w:val="28"/>
        </w:rPr>
        <w:t xml:space="preserve"> ho</w:t>
      </w:r>
      <w:r w:rsidR="00263989" w:rsidRPr="00263989">
        <w:rPr>
          <w:rFonts w:asciiTheme="majorHAnsi" w:hAnsiTheme="majorHAnsi" w:cstheme="majorHAnsi"/>
          <w:bCs/>
          <w:szCs w:val="28"/>
        </w:rPr>
        <w:t>ặc</w:t>
      </w:r>
      <w:r w:rsidR="00263989">
        <w:rPr>
          <w:rFonts w:asciiTheme="majorHAnsi" w:hAnsiTheme="majorHAnsi" w:cstheme="majorHAnsi"/>
          <w:bCs/>
          <w:szCs w:val="28"/>
        </w:rPr>
        <w:t xml:space="preserve"> ph</w:t>
      </w:r>
      <w:r w:rsidR="00263989" w:rsidRPr="00263989">
        <w:rPr>
          <w:rFonts w:asciiTheme="majorHAnsi" w:hAnsiTheme="majorHAnsi" w:cstheme="majorHAnsi"/>
          <w:bCs/>
          <w:szCs w:val="28"/>
        </w:rPr>
        <w:t>í</w:t>
      </w:r>
      <w:r w:rsidR="00263989">
        <w:rPr>
          <w:rFonts w:asciiTheme="majorHAnsi" w:hAnsiTheme="majorHAnsi" w:cstheme="majorHAnsi"/>
          <w:bCs/>
          <w:szCs w:val="28"/>
        </w:rPr>
        <w:t xml:space="preserve"> d</w:t>
      </w:r>
      <w:r w:rsidR="00263989" w:rsidRPr="00263989">
        <w:rPr>
          <w:rFonts w:asciiTheme="majorHAnsi" w:hAnsiTheme="majorHAnsi" w:cstheme="majorHAnsi"/>
          <w:bCs/>
          <w:szCs w:val="28"/>
        </w:rPr>
        <w:t>ịch</w:t>
      </w:r>
      <w:r w:rsidR="00263989">
        <w:rPr>
          <w:rFonts w:asciiTheme="majorHAnsi" w:hAnsiTheme="majorHAnsi" w:cstheme="majorHAnsi"/>
          <w:bCs/>
          <w:szCs w:val="28"/>
        </w:rPr>
        <w:t xml:space="preserve"> v</w:t>
      </w:r>
      <w:r w:rsidR="00263989" w:rsidRPr="00263989">
        <w:rPr>
          <w:rFonts w:asciiTheme="majorHAnsi" w:hAnsiTheme="majorHAnsi" w:cstheme="majorHAnsi"/>
          <w:bCs/>
          <w:szCs w:val="28"/>
        </w:rPr>
        <w:t>ụ</w:t>
      </w:r>
      <w:r w:rsidR="00263989">
        <w:rPr>
          <w:rFonts w:asciiTheme="majorHAnsi" w:hAnsiTheme="majorHAnsi" w:cstheme="majorHAnsi"/>
          <w:bCs/>
          <w:szCs w:val="28"/>
        </w:rPr>
        <w:t xml:space="preserve"> th</w:t>
      </w:r>
      <w:r w:rsidR="00263989" w:rsidRPr="00263989">
        <w:rPr>
          <w:rFonts w:asciiTheme="majorHAnsi" w:hAnsiTheme="majorHAnsi" w:cstheme="majorHAnsi"/>
          <w:bCs/>
          <w:szCs w:val="28"/>
        </w:rPr>
        <w:t>ấp</w:t>
      </w:r>
      <w:r w:rsidR="00427C6F" w:rsidRPr="00A4490A">
        <w:rPr>
          <w:rFonts w:asciiTheme="majorHAnsi" w:hAnsiTheme="majorHAnsi" w:cstheme="majorHAnsi"/>
          <w:bCs/>
          <w:szCs w:val="28"/>
        </w:rPr>
        <w:t xml:space="preserve">; </w:t>
      </w:r>
    </w:p>
    <w:p w:rsidR="0069296C" w:rsidRDefault="001E6831">
      <w:pPr>
        <w:pStyle w:val="BodyTextIndent"/>
        <w:spacing w:before="120" w:after="120"/>
        <w:ind w:firstLine="578"/>
        <w:rPr>
          <w:rFonts w:asciiTheme="majorHAnsi" w:hAnsiTheme="majorHAnsi" w:cstheme="majorHAnsi"/>
          <w:bCs/>
          <w:szCs w:val="28"/>
        </w:rPr>
      </w:pPr>
      <w:r>
        <w:rPr>
          <w:rFonts w:asciiTheme="majorHAnsi" w:hAnsiTheme="majorHAnsi" w:cstheme="majorHAnsi"/>
          <w:bCs/>
          <w:szCs w:val="28"/>
        </w:rPr>
        <w:t>- C</w:t>
      </w:r>
      <w:r w:rsidR="00427C6F" w:rsidRPr="00A4490A">
        <w:rPr>
          <w:rFonts w:asciiTheme="majorHAnsi" w:hAnsiTheme="majorHAnsi" w:cstheme="majorHAnsi"/>
          <w:bCs/>
          <w:szCs w:val="28"/>
        </w:rPr>
        <w:t xml:space="preserve">ác rủi ro liên quan đến khách hàng và khách hàng đặc biệt; </w:t>
      </w:r>
    </w:p>
    <w:p w:rsidR="0069296C" w:rsidRDefault="001E6831">
      <w:pPr>
        <w:pStyle w:val="BodyTextIndent"/>
        <w:spacing w:before="120" w:after="120"/>
        <w:ind w:firstLine="578"/>
        <w:rPr>
          <w:rFonts w:asciiTheme="majorHAnsi" w:hAnsiTheme="majorHAnsi" w:cstheme="majorHAnsi"/>
          <w:bCs/>
          <w:szCs w:val="28"/>
        </w:rPr>
      </w:pPr>
      <w:r>
        <w:rPr>
          <w:rFonts w:asciiTheme="majorHAnsi" w:hAnsiTheme="majorHAnsi" w:cstheme="majorHAnsi"/>
          <w:bCs/>
          <w:szCs w:val="28"/>
        </w:rPr>
        <w:lastRenderedPageBreak/>
        <w:t>- K</w:t>
      </w:r>
      <w:r w:rsidR="00427C6F" w:rsidRPr="00A4490A">
        <w:rPr>
          <w:rFonts w:asciiTheme="majorHAnsi" w:hAnsiTheme="majorHAnsi" w:cstheme="majorHAnsi"/>
          <w:bCs/>
          <w:szCs w:val="28"/>
        </w:rPr>
        <w:t xml:space="preserve">ết quả kiểm tra </w:t>
      </w:r>
      <w:r>
        <w:rPr>
          <w:rFonts w:asciiTheme="majorHAnsi" w:hAnsiTheme="majorHAnsi" w:cstheme="majorHAnsi"/>
          <w:bCs/>
          <w:szCs w:val="28"/>
        </w:rPr>
        <w:t>ch</w:t>
      </w:r>
      <w:r w:rsidRPr="001E6831">
        <w:rPr>
          <w:rFonts w:asciiTheme="majorHAnsi" w:hAnsiTheme="majorHAnsi" w:cstheme="majorHAnsi"/>
          <w:bCs/>
          <w:szCs w:val="28"/>
        </w:rPr>
        <w:t>ất</w:t>
      </w:r>
      <w:r>
        <w:rPr>
          <w:rFonts w:asciiTheme="majorHAnsi" w:hAnsiTheme="majorHAnsi" w:cstheme="majorHAnsi"/>
          <w:bCs/>
          <w:szCs w:val="28"/>
        </w:rPr>
        <w:t xml:space="preserve"> lư</w:t>
      </w:r>
      <w:r w:rsidRPr="001E6831">
        <w:rPr>
          <w:rFonts w:asciiTheme="majorHAnsi" w:hAnsiTheme="majorHAnsi" w:cstheme="majorHAnsi"/>
          <w:bCs/>
          <w:szCs w:val="28"/>
        </w:rPr>
        <w:t>ợng</w:t>
      </w:r>
      <w:r>
        <w:rPr>
          <w:rFonts w:asciiTheme="majorHAnsi" w:hAnsiTheme="majorHAnsi" w:cstheme="majorHAnsi"/>
          <w:bCs/>
          <w:szCs w:val="28"/>
        </w:rPr>
        <w:t xml:space="preserve"> d</w:t>
      </w:r>
      <w:r w:rsidRPr="001E6831">
        <w:rPr>
          <w:rFonts w:asciiTheme="majorHAnsi" w:hAnsiTheme="majorHAnsi" w:cstheme="majorHAnsi"/>
          <w:bCs/>
          <w:szCs w:val="28"/>
        </w:rPr>
        <w:t>ịch</w:t>
      </w:r>
      <w:r>
        <w:rPr>
          <w:rFonts w:asciiTheme="majorHAnsi" w:hAnsiTheme="majorHAnsi" w:cstheme="majorHAnsi"/>
          <w:bCs/>
          <w:szCs w:val="28"/>
        </w:rPr>
        <w:t xml:space="preserve"> v</w:t>
      </w:r>
      <w:r w:rsidRPr="001E6831">
        <w:rPr>
          <w:rFonts w:asciiTheme="majorHAnsi" w:hAnsiTheme="majorHAnsi" w:cstheme="majorHAnsi"/>
          <w:bCs/>
          <w:szCs w:val="28"/>
        </w:rPr>
        <w:t>ụ</w:t>
      </w:r>
      <w:r>
        <w:rPr>
          <w:rFonts w:asciiTheme="majorHAnsi" w:hAnsiTheme="majorHAnsi" w:cstheme="majorHAnsi"/>
          <w:bCs/>
          <w:szCs w:val="28"/>
        </w:rPr>
        <w:t xml:space="preserve"> trư</w:t>
      </w:r>
      <w:r w:rsidRPr="001E6831">
        <w:rPr>
          <w:rFonts w:asciiTheme="majorHAnsi" w:hAnsiTheme="majorHAnsi" w:cstheme="majorHAnsi"/>
          <w:bCs/>
          <w:szCs w:val="28"/>
        </w:rPr>
        <w:t>ớ</w:t>
      </w:r>
      <w:r>
        <w:rPr>
          <w:rFonts w:asciiTheme="majorHAnsi" w:hAnsiTheme="majorHAnsi" w:cstheme="majorHAnsi"/>
          <w:bCs/>
          <w:szCs w:val="28"/>
        </w:rPr>
        <w:t xml:space="preserve">c </w:t>
      </w:r>
      <w:r w:rsidRPr="001E6831">
        <w:rPr>
          <w:rFonts w:asciiTheme="majorHAnsi" w:hAnsiTheme="majorHAnsi" w:cstheme="majorHAnsi"/>
          <w:bCs/>
          <w:szCs w:val="28"/>
        </w:rPr>
        <w:t>đâ</w:t>
      </w:r>
      <w:r>
        <w:rPr>
          <w:rFonts w:asciiTheme="majorHAnsi" w:hAnsiTheme="majorHAnsi" w:cstheme="majorHAnsi"/>
          <w:bCs/>
          <w:szCs w:val="28"/>
        </w:rPr>
        <w:t>y c</w:t>
      </w:r>
      <w:r w:rsidRPr="001E6831">
        <w:rPr>
          <w:rFonts w:asciiTheme="majorHAnsi" w:hAnsiTheme="majorHAnsi" w:cstheme="majorHAnsi"/>
          <w:bCs/>
          <w:szCs w:val="28"/>
        </w:rPr>
        <w:t>ủ</w:t>
      </w:r>
      <w:r>
        <w:rPr>
          <w:rFonts w:asciiTheme="majorHAnsi" w:hAnsiTheme="majorHAnsi" w:cstheme="majorHAnsi"/>
          <w:bCs/>
          <w:szCs w:val="28"/>
        </w:rPr>
        <w:t>a c</w:t>
      </w:r>
      <w:r w:rsidRPr="001E6831">
        <w:rPr>
          <w:rFonts w:asciiTheme="majorHAnsi" w:hAnsiTheme="majorHAnsi" w:cstheme="majorHAnsi"/>
          <w:bCs/>
          <w:szCs w:val="28"/>
        </w:rPr>
        <w:t>ơ</w:t>
      </w:r>
      <w:r>
        <w:rPr>
          <w:rFonts w:asciiTheme="majorHAnsi" w:hAnsiTheme="majorHAnsi" w:cstheme="majorHAnsi"/>
          <w:bCs/>
          <w:szCs w:val="28"/>
        </w:rPr>
        <w:t xml:space="preserve"> quan c</w:t>
      </w:r>
      <w:r w:rsidRPr="001E6831">
        <w:rPr>
          <w:rFonts w:asciiTheme="majorHAnsi" w:hAnsiTheme="majorHAnsi" w:cstheme="majorHAnsi"/>
          <w:bCs/>
          <w:szCs w:val="28"/>
        </w:rPr>
        <w:t>ó</w:t>
      </w:r>
      <w:r>
        <w:rPr>
          <w:rFonts w:asciiTheme="majorHAnsi" w:hAnsiTheme="majorHAnsi" w:cstheme="majorHAnsi"/>
          <w:bCs/>
          <w:szCs w:val="28"/>
        </w:rPr>
        <w:t xml:space="preserve"> th</w:t>
      </w:r>
      <w:r w:rsidRPr="001E6831">
        <w:rPr>
          <w:rFonts w:asciiTheme="majorHAnsi" w:hAnsiTheme="majorHAnsi" w:cstheme="majorHAnsi"/>
          <w:bCs/>
          <w:szCs w:val="28"/>
        </w:rPr>
        <w:t>ẩ</w:t>
      </w:r>
      <w:r>
        <w:rPr>
          <w:rFonts w:asciiTheme="majorHAnsi" w:hAnsiTheme="majorHAnsi" w:cstheme="majorHAnsi"/>
          <w:bCs/>
          <w:szCs w:val="28"/>
        </w:rPr>
        <w:t>m quy</w:t>
      </w:r>
      <w:r w:rsidRPr="001E6831">
        <w:rPr>
          <w:rFonts w:asciiTheme="majorHAnsi" w:hAnsiTheme="majorHAnsi" w:cstheme="majorHAnsi"/>
          <w:bCs/>
          <w:szCs w:val="28"/>
        </w:rPr>
        <w:t>ề</w:t>
      </w:r>
      <w:r>
        <w:rPr>
          <w:rFonts w:asciiTheme="majorHAnsi" w:hAnsiTheme="majorHAnsi" w:cstheme="majorHAnsi"/>
          <w:bCs/>
          <w:szCs w:val="28"/>
        </w:rPr>
        <w:t>n đ</w:t>
      </w:r>
      <w:r w:rsidRPr="001E6831">
        <w:rPr>
          <w:rFonts w:asciiTheme="majorHAnsi" w:hAnsiTheme="majorHAnsi" w:cstheme="majorHAnsi"/>
          <w:bCs/>
          <w:szCs w:val="28"/>
        </w:rPr>
        <w:t>ối</w:t>
      </w:r>
      <w:r>
        <w:rPr>
          <w:rFonts w:asciiTheme="majorHAnsi" w:hAnsiTheme="majorHAnsi" w:cstheme="majorHAnsi"/>
          <w:bCs/>
          <w:szCs w:val="28"/>
        </w:rPr>
        <w:t xml:space="preserve"> v</w:t>
      </w:r>
      <w:r w:rsidRPr="001E6831">
        <w:rPr>
          <w:rFonts w:asciiTheme="majorHAnsi" w:hAnsiTheme="majorHAnsi" w:cstheme="majorHAnsi"/>
          <w:bCs/>
          <w:szCs w:val="28"/>
        </w:rPr>
        <w:t>ới</w:t>
      </w:r>
      <w:r>
        <w:rPr>
          <w:rFonts w:asciiTheme="majorHAnsi" w:hAnsiTheme="majorHAnsi" w:cstheme="majorHAnsi"/>
          <w:bCs/>
          <w:szCs w:val="28"/>
        </w:rPr>
        <w:t xml:space="preserve"> doanh nghi</w:t>
      </w:r>
      <w:r w:rsidRPr="001E6831">
        <w:rPr>
          <w:rFonts w:asciiTheme="majorHAnsi" w:hAnsiTheme="majorHAnsi" w:cstheme="majorHAnsi"/>
          <w:bCs/>
          <w:szCs w:val="28"/>
        </w:rPr>
        <w:t>ệ</w:t>
      </w:r>
      <w:r>
        <w:rPr>
          <w:rFonts w:asciiTheme="majorHAnsi" w:hAnsiTheme="majorHAnsi" w:cstheme="majorHAnsi"/>
          <w:bCs/>
          <w:szCs w:val="28"/>
        </w:rPr>
        <w:t>p ki</w:t>
      </w:r>
      <w:r w:rsidRPr="001E6831">
        <w:rPr>
          <w:rFonts w:asciiTheme="majorHAnsi" w:hAnsiTheme="majorHAnsi" w:cstheme="majorHAnsi"/>
          <w:bCs/>
          <w:szCs w:val="28"/>
        </w:rPr>
        <w:t>ểm</w:t>
      </w:r>
      <w:r>
        <w:rPr>
          <w:rFonts w:asciiTheme="majorHAnsi" w:hAnsiTheme="majorHAnsi" w:cstheme="majorHAnsi"/>
          <w:bCs/>
          <w:szCs w:val="28"/>
        </w:rPr>
        <w:t xml:space="preserve"> t</w:t>
      </w:r>
      <w:r w:rsidRPr="001E6831">
        <w:rPr>
          <w:rFonts w:asciiTheme="majorHAnsi" w:hAnsiTheme="majorHAnsi" w:cstheme="majorHAnsi"/>
          <w:bCs/>
          <w:szCs w:val="28"/>
        </w:rPr>
        <w:t>oán</w:t>
      </w:r>
      <w:r>
        <w:rPr>
          <w:rFonts w:asciiTheme="majorHAnsi" w:hAnsiTheme="majorHAnsi" w:cstheme="majorHAnsi"/>
          <w:bCs/>
          <w:szCs w:val="28"/>
        </w:rPr>
        <w:t xml:space="preserve"> </w:t>
      </w:r>
      <w:r w:rsidR="00427C6F" w:rsidRPr="00A4490A">
        <w:rPr>
          <w:rFonts w:asciiTheme="majorHAnsi" w:hAnsiTheme="majorHAnsi" w:cstheme="majorHAnsi"/>
          <w:bCs/>
          <w:szCs w:val="28"/>
        </w:rPr>
        <w:t>và các hợp đồng năm đầu tiên;</w:t>
      </w:r>
    </w:p>
    <w:p w:rsidR="0069296C" w:rsidRDefault="001E6831">
      <w:pPr>
        <w:pStyle w:val="BodyTextIndent"/>
        <w:spacing w:before="120" w:after="120"/>
        <w:ind w:firstLine="578"/>
        <w:rPr>
          <w:rFonts w:asciiTheme="majorHAnsi" w:hAnsiTheme="majorHAnsi" w:cstheme="majorHAnsi"/>
          <w:bCs/>
          <w:szCs w:val="28"/>
        </w:rPr>
      </w:pPr>
      <w:r>
        <w:rPr>
          <w:rFonts w:asciiTheme="majorHAnsi" w:hAnsiTheme="majorHAnsi" w:cstheme="majorHAnsi"/>
          <w:bCs/>
          <w:szCs w:val="28"/>
        </w:rPr>
        <w:t xml:space="preserve">- </w:t>
      </w:r>
      <w:r w:rsidR="00427C6F" w:rsidRPr="00A4490A">
        <w:rPr>
          <w:rFonts w:asciiTheme="majorHAnsi" w:hAnsiTheme="majorHAnsi" w:cstheme="majorHAnsi"/>
          <w:bCs/>
          <w:szCs w:val="28"/>
        </w:rPr>
        <w:t>Các hợp đồng có mức phí dịch vụ quá cao hoặc quá thấp hoặc có ngày lập báo cáo tài chính, báo cáo kiểm toán quá nhanh hoặc quá chậm so với kỳ kế toán năm</w:t>
      </w:r>
      <w:r>
        <w:rPr>
          <w:rFonts w:asciiTheme="majorHAnsi" w:hAnsiTheme="majorHAnsi" w:cstheme="majorHAnsi"/>
          <w:bCs/>
          <w:szCs w:val="28"/>
        </w:rPr>
        <w:t>.</w:t>
      </w:r>
    </w:p>
    <w:p w:rsidR="0069296C" w:rsidRDefault="00427C6F">
      <w:pPr>
        <w:pStyle w:val="BodyTextIndent"/>
        <w:spacing w:before="120" w:after="120"/>
        <w:ind w:firstLine="578"/>
        <w:rPr>
          <w:rFonts w:asciiTheme="majorHAnsi" w:hAnsiTheme="majorHAnsi" w:cstheme="majorHAnsi"/>
          <w:szCs w:val="28"/>
        </w:rPr>
      </w:pPr>
      <w:r w:rsidRPr="00A4490A">
        <w:rPr>
          <w:rFonts w:asciiTheme="majorHAnsi" w:hAnsiTheme="majorHAnsi" w:cstheme="majorHAnsi"/>
          <w:bCs/>
          <w:szCs w:val="28"/>
        </w:rPr>
        <w:t>c) Doanh nghiệp được kiểm tra phải cung cấp danh sách hợp đồng kiểm</w:t>
      </w:r>
      <w:r w:rsidRPr="00A4490A">
        <w:rPr>
          <w:rFonts w:asciiTheme="majorHAnsi" w:hAnsiTheme="majorHAnsi" w:cstheme="majorHAnsi"/>
          <w:szCs w:val="28"/>
        </w:rPr>
        <w:t xml:space="preserve"> toán, chi tiết</w:t>
      </w:r>
      <w:r w:rsidR="006968BA">
        <w:rPr>
          <w:rFonts w:asciiTheme="majorHAnsi" w:hAnsiTheme="majorHAnsi" w:cstheme="majorHAnsi"/>
          <w:szCs w:val="28"/>
        </w:rPr>
        <w:t xml:space="preserve"> theo</w:t>
      </w:r>
      <w:r w:rsidRPr="00A4490A">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w:t>
      </w:r>
      <w:r w:rsidR="00427C6F" w:rsidRPr="00A4490A">
        <w:rPr>
          <w:rFonts w:asciiTheme="majorHAnsi" w:hAnsiTheme="majorHAnsi" w:cstheme="majorHAnsi"/>
          <w:szCs w:val="28"/>
        </w:rPr>
        <w:t xml:space="preserve"> </w:t>
      </w:r>
      <w:r w:rsidR="006968BA">
        <w:rPr>
          <w:rFonts w:asciiTheme="majorHAnsi" w:hAnsiTheme="majorHAnsi" w:cstheme="majorHAnsi"/>
          <w:szCs w:val="28"/>
        </w:rPr>
        <w:t>L</w:t>
      </w:r>
      <w:r w:rsidR="00427C6F" w:rsidRPr="00A4490A">
        <w:rPr>
          <w:rFonts w:asciiTheme="majorHAnsi" w:hAnsiTheme="majorHAnsi" w:cstheme="majorHAnsi"/>
          <w:szCs w:val="28"/>
        </w:rPr>
        <w:t>ĩnh vực hoạt động của khách hàng</w:t>
      </w:r>
      <w:r>
        <w:rPr>
          <w:rFonts w:asciiTheme="majorHAnsi" w:hAnsiTheme="majorHAnsi" w:cstheme="majorHAnsi"/>
          <w:szCs w:val="28"/>
        </w:rPr>
        <w:t xml:space="preserve"> (</w:t>
      </w:r>
      <w:r w:rsidRPr="001E6831">
        <w:rPr>
          <w:rFonts w:asciiTheme="majorHAnsi" w:hAnsiTheme="majorHAnsi" w:cstheme="majorHAnsi"/>
          <w:szCs w:val="28"/>
        </w:rPr>
        <w:t>đơ</w:t>
      </w:r>
      <w:r>
        <w:rPr>
          <w:rFonts w:asciiTheme="majorHAnsi" w:hAnsiTheme="majorHAnsi" w:cstheme="majorHAnsi"/>
          <w:szCs w:val="28"/>
        </w:rPr>
        <w:t>n v</w:t>
      </w:r>
      <w:r w:rsidRPr="001E6831">
        <w:rPr>
          <w:rFonts w:asciiTheme="majorHAnsi" w:hAnsiTheme="majorHAnsi" w:cstheme="majorHAnsi"/>
          <w:szCs w:val="28"/>
        </w:rPr>
        <w:t>ị</w:t>
      </w:r>
      <w:r>
        <w:rPr>
          <w:rFonts w:asciiTheme="majorHAnsi" w:hAnsiTheme="majorHAnsi" w:cstheme="majorHAnsi"/>
          <w:szCs w:val="28"/>
        </w:rPr>
        <w:t xml:space="preserve"> </w:t>
      </w:r>
      <w:r w:rsidRPr="001E6831">
        <w:rPr>
          <w:rFonts w:asciiTheme="majorHAnsi" w:hAnsiTheme="majorHAnsi" w:cstheme="majorHAnsi"/>
          <w:szCs w:val="28"/>
        </w:rPr>
        <w:t>đượ</w:t>
      </w:r>
      <w:r>
        <w:rPr>
          <w:rFonts w:asciiTheme="majorHAnsi" w:hAnsiTheme="majorHAnsi" w:cstheme="majorHAnsi"/>
          <w:szCs w:val="28"/>
        </w:rPr>
        <w:t>c ki</w:t>
      </w:r>
      <w:r w:rsidRPr="001E6831">
        <w:rPr>
          <w:rFonts w:asciiTheme="majorHAnsi" w:hAnsiTheme="majorHAnsi" w:cstheme="majorHAnsi"/>
          <w:szCs w:val="28"/>
        </w:rPr>
        <w:t>ểm</w:t>
      </w:r>
      <w:r>
        <w:rPr>
          <w:rFonts w:asciiTheme="majorHAnsi" w:hAnsiTheme="majorHAnsi" w:cstheme="majorHAnsi"/>
          <w:szCs w:val="28"/>
        </w:rPr>
        <w:t xml:space="preserve"> t</w:t>
      </w:r>
      <w:r w:rsidRPr="001E6831">
        <w:rPr>
          <w:rFonts w:asciiTheme="majorHAnsi" w:hAnsiTheme="majorHAnsi" w:cstheme="majorHAnsi"/>
          <w:szCs w:val="28"/>
        </w:rPr>
        <w:t>oán</w:t>
      </w:r>
      <w:r>
        <w:rPr>
          <w:rFonts w:asciiTheme="majorHAnsi" w:hAnsiTheme="majorHAnsi" w:cstheme="majorHAnsi"/>
          <w:szCs w:val="28"/>
        </w:rPr>
        <w:t>)</w:t>
      </w:r>
      <w:r w:rsidR="00427C6F" w:rsidRPr="00A4490A">
        <w:rPr>
          <w:rFonts w:asciiTheme="majorHAnsi" w:hAnsiTheme="majorHAnsi" w:cstheme="majorHAnsi"/>
          <w:szCs w:val="28"/>
        </w:rPr>
        <w:t xml:space="preserve"> (sản xuất, thương mại, ngân hàng, bảo hiểm); </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w:t>
      </w:r>
      <w:r w:rsidR="00427C6F" w:rsidRPr="00A4490A">
        <w:rPr>
          <w:rFonts w:asciiTheme="majorHAnsi" w:hAnsiTheme="majorHAnsi" w:cstheme="majorHAnsi"/>
          <w:szCs w:val="28"/>
        </w:rPr>
        <w:t xml:space="preserve"> </w:t>
      </w:r>
      <w:r w:rsidR="006968BA">
        <w:rPr>
          <w:rFonts w:asciiTheme="majorHAnsi" w:hAnsiTheme="majorHAnsi" w:cstheme="majorHAnsi"/>
          <w:szCs w:val="28"/>
        </w:rPr>
        <w:t>L</w:t>
      </w:r>
      <w:r w:rsidR="00427C6F" w:rsidRPr="00A4490A">
        <w:rPr>
          <w:rFonts w:asciiTheme="majorHAnsi" w:hAnsiTheme="majorHAnsi" w:cstheme="majorHAnsi"/>
          <w:szCs w:val="28"/>
        </w:rPr>
        <w:t>oại hình doanh nghiệp, tổ chức của khách hàng</w:t>
      </w:r>
      <w:r>
        <w:rPr>
          <w:rFonts w:asciiTheme="majorHAnsi" w:hAnsiTheme="majorHAnsi" w:cstheme="majorHAnsi"/>
          <w:szCs w:val="28"/>
        </w:rPr>
        <w:t xml:space="preserve"> (</w:t>
      </w:r>
      <w:r w:rsidRPr="001E6831">
        <w:rPr>
          <w:rFonts w:asciiTheme="majorHAnsi" w:hAnsiTheme="majorHAnsi" w:cstheme="majorHAnsi"/>
          <w:szCs w:val="28"/>
        </w:rPr>
        <w:t>đơ</w:t>
      </w:r>
      <w:r>
        <w:rPr>
          <w:rFonts w:asciiTheme="majorHAnsi" w:hAnsiTheme="majorHAnsi" w:cstheme="majorHAnsi"/>
          <w:szCs w:val="28"/>
        </w:rPr>
        <w:t>n v</w:t>
      </w:r>
      <w:r w:rsidRPr="001E6831">
        <w:rPr>
          <w:rFonts w:asciiTheme="majorHAnsi" w:hAnsiTheme="majorHAnsi" w:cstheme="majorHAnsi"/>
          <w:szCs w:val="28"/>
        </w:rPr>
        <w:t>ị</w:t>
      </w:r>
      <w:r>
        <w:rPr>
          <w:rFonts w:asciiTheme="majorHAnsi" w:hAnsiTheme="majorHAnsi" w:cstheme="majorHAnsi"/>
          <w:szCs w:val="28"/>
        </w:rPr>
        <w:t xml:space="preserve"> </w:t>
      </w:r>
      <w:r w:rsidRPr="001E6831">
        <w:rPr>
          <w:rFonts w:asciiTheme="majorHAnsi" w:hAnsiTheme="majorHAnsi" w:cstheme="majorHAnsi"/>
          <w:szCs w:val="28"/>
        </w:rPr>
        <w:t>đượ</w:t>
      </w:r>
      <w:r>
        <w:rPr>
          <w:rFonts w:asciiTheme="majorHAnsi" w:hAnsiTheme="majorHAnsi" w:cstheme="majorHAnsi"/>
          <w:szCs w:val="28"/>
        </w:rPr>
        <w:t>c ki</w:t>
      </w:r>
      <w:r w:rsidRPr="001E6831">
        <w:rPr>
          <w:rFonts w:asciiTheme="majorHAnsi" w:hAnsiTheme="majorHAnsi" w:cstheme="majorHAnsi"/>
          <w:szCs w:val="28"/>
        </w:rPr>
        <w:t>ểm</w:t>
      </w:r>
      <w:r>
        <w:rPr>
          <w:rFonts w:asciiTheme="majorHAnsi" w:hAnsiTheme="majorHAnsi" w:cstheme="majorHAnsi"/>
          <w:szCs w:val="28"/>
        </w:rPr>
        <w:t xml:space="preserve"> t</w:t>
      </w:r>
      <w:r w:rsidRPr="001E6831">
        <w:rPr>
          <w:rFonts w:asciiTheme="majorHAnsi" w:hAnsiTheme="majorHAnsi" w:cstheme="majorHAnsi"/>
          <w:szCs w:val="28"/>
        </w:rPr>
        <w:t>oán</w:t>
      </w:r>
      <w:r>
        <w:rPr>
          <w:rFonts w:asciiTheme="majorHAnsi" w:hAnsiTheme="majorHAnsi" w:cstheme="majorHAnsi"/>
          <w:szCs w:val="28"/>
        </w:rPr>
        <w:t>), bao g</w:t>
      </w:r>
      <w:r w:rsidRPr="001E6831">
        <w:rPr>
          <w:rFonts w:asciiTheme="majorHAnsi" w:hAnsiTheme="majorHAnsi" w:cstheme="majorHAnsi"/>
          <w:szCs w:val="28"/>
        </w:rPr>
        <w:t>ồ</w:t>
      </w:r>
      <w:r>
        <w:rPr>
          <w:rFonts w:asciiTheme="majorHAnsi" w:hAnsiTheme="majorHAnsi" w:cstheme="majorHAnsi"/>
          <w:szCs w:val="28"/>
        </w:rPr>
        <w:t>m:</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xml:space="preserve">+ </w:t>
      </w:r>
      <w:r w:rsidR="00427C6F" w:rsidRPr="00A4490A">
        <w:rPr>
          <w:rFonts w:asciiTheme="majorHAnsi" w:hAnsiTheme="majorHAnsi" w:cstheme="majorHAnsi"/>
          <w:szCs w:val="28"/>
        </w:rPr>
        <w:t>Công ty cổ phần</w:t>
      </w:r>
      <w:r>
        <w:rPr>
          <w:rFonts w:asciiTheme="majorHAnsi" w:hAnsiTheme="majorHAnsi" w:cstheme="majorHAnsi"/>
          <w:szCs w:val="28"/>
        </w:rPr>
        <w:t xml:space="preserve"> bao g</w:t>
      </w:r>
      <w:r w:rsidRPr="001E6831">
        <w:rPr>
          <w:rFonts w:asciiTheme="majorHAnsi" w:hAnsiTheme="majorHAnsi" w:cstheme="majorHAnsi"/>
          <w:szCs w:val="28"/>
        </w:rPr>
        <w:t>ồ</w:t>
      </w:r>
      <w:r>
        <w:rPr>
          <w:rFonts w:asciiTheme="majorHAnsi" w:hAnsiTheme="majorHAnsi" w:cstheme="majorHAnsi"/>
          <w:szCs w:val="28"/>
        </w:rPr>
        <w:t xml:space="preserve">m </w:t>
      </w:r>
      <w:r w:rsidR="00427C6F" w:rsidRPr="00A4490A">
        <w:rPr>
          <w:rFonts w:asciiTheme="majorHAnsi" w:hAnsiTheme="majorHAnsi" w:cstheme="majorHAnsi"/>
          <w:szCs w:val="28"/>
        </w:rPr>
        <w:t xml:space="preserve">công ty cổ phần niêm yết và công ty cổ phần chưa niêm yết; </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C</w:t>
      </w:r>
      <w:r w:rsidR="00427C6F" w:rsidRPr="00A4490A">
        <w:rPr>
          <w:rFonts w:asciiTheme="majorHAnsi" w:hAnsiTheme="majorHAnsi" w:cstheme="majorHAnsi"/>
          <w:szCs w:val="28"/>
        </w:rPr>
        <w:t>ông ty TNHH</w:t>
      </w:r>
      <w:r>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C</w:t>
      </w:r>
      <w:r w:rsidR="00427C6F" w:rsidRPr="00A4490A">
        <w:rPr>
          <w:rFonts w:asciiTheme="majorHAnsi" w:hAnsiTheme="majorHAnsi" w:cstheme="majorHAnsi"/>
          <w:szCs w:val="28"/>
        </w:rPr>
        <w:t>ông ty hợp danh</w:t>
      </w:r>
      <w:r>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D</w:t>
      </w:r>
      <w:r w:rsidR="00427C6F" w:rsidRPr="00A4490A">
        <w:rPr>
          <w:rFonts w:asciiTheme="majorHAnsi" w:hAnsiTheme="majorHAnsi" w:cstheme="majorHAnsi"/>
          <w:szCs w:val="28"/>
        </w:rPr>
        <w:t>oanh nghiệp tư nhân</w:t>
      </w:r>
      <w:r>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H</w:t>
      </w:r>
      <w:r w:rsidR="00427C6F" w:rsidRPr="00A4490A">
        <w:rPr>
          <w:rFonts w:asciiTheme="majorHAnsi" w:hAnsiTheme="majorHAnsi" w:cstheme="majorHAnsi"/>
          <w:szCs w:val="28"/>
        </w:rPr>
        <w:t>ợp tác xã</w:t>
      </w:r>
      <w:r>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xml:space="preserve">+ </w:t>
      </w:r>
      <w:r w:rsidRPr="001E6831">
        <w:rPr>
          <w:rFonts w:asciiTheme="majorHAnsi" w:hAnsiTheme="majorHAnsi" w:cstheme="majorHAnsi"/>
          <w:szCs w:val="28"/>
        </w:rPr>
        <w:t>Đ</w:t>
      </w:r>
      <w:r w:rsidR="00427C6F" w:rsidRPr="00A4490A">
        <w:rPr>
          <w:rFonts w:asciiTheme="majorHAnsi" w:hAnsiTheme="majorHAnsi" w:cstheme="majorHAnsi"/>
          <w:szCs w:val="28"/>
        </w:rPr>
        <w:t>ơn vị hành chính sự nghiệp</w:t>
      </w:r>
      <w:r>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T</w:t>
      </w:r>
      <w:r w:rsidR="00427C6F" w:rsidRPr="00A4490A">
        <w:rPr>
          <w:rFonts w:asciiTheme="majorHAnsi" w:hAnsiTheme="majorHAnsi" w:cstheme="majorHAnsi"/>
          <w:szCs w:val="28"/>
        </w:rPr>
        <w:t>ổ chức đoàn thể xã hội</w:t>
      </w:r>
      <w:r>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D</w:t>
      </w:r>
      <w:r w:rsidR="00427C6F" w:rsidRPr="00A4490A">
        <w:rPr>
          <w:rFonts w:asciiTheme="majorHAnsi" w:hAnsiTheme="majorHAnsi" w:cstheme="majorHAnsi"/>
          <w:szCs w:val="28"/>
        </w:rPr>
        <w:t>ự án quốc tế</w:t>
      </w:r>
      <w:r>
        <w:rPr>
          <w:rFonts w:asciiTheme="majorHAnsi" w:hAnsiTheme="majorHAnsi" w:cstheme="majorHAnsi"/>
          <w:szCs w:val="28"/>
        </w:rPr>
        <w:t>;</w:t>
      </w:r>
    </w:p>
    <w:p w:rsidR="0069296C" w:rsidRDefault="001E6831">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T</w:t>
      </w:r>
      <w:r w:rsidR="00427C6F" w:rsidRPr="00A4490A">
        <w:rPr>
          <w:rFonts w:asciiTheme="majorHAnsi" w:hAnsiTheme="majorHAnsi" w:cstheme="majorHAnsi"/>
          <w:szCs w:val="28"/>
        </w:rPr>
        <w:t xml:space="preserve">ổ chức khác; </w:t>
      </w:r>
    </w:p>
    <w:p w:rsidR="0069296C" w:rsidRDefault="00427C6F">
      <w:pPr>
        <w:pStyle w:val="BodyTextIndent"/>
        <w:spacing w:before="120" w:after="120"/>
        <w:ind w:firstLine="578"/>
        <w:rPr>
          <w:rFonts w:asciiTheme="majorHAnsi" w:hAnsiTheme="majorHAnsi" w:cstheme="majorHAnsi"/>
          <w:szCs w:val="28"/>
        </w:rPr>
      </w:pPr>
      <w:r w:rsidRPr="00A4490A">
        <w:rPr>
          <w:rFonts w:asciiTheme="majorHAnsi" w:hAnsiTheme="majorHAnsi" w:cstheme="majorHAnsi"/>
          <w:szCs w:val="28"/>
        </w:rPr>
        <w:t xml:space="preserve">(iii) </w:t>
      </w:r>
      <w:r w:rsidR="00D84151">
        <w:rPr>
          <w:rFonts w:asciiTheme="majorHAnsi" w:hAnsiTheme="majorHAnsi" w:cstheme="majorHAnsi"/>
          <w:szCs w:val="28"/>
        </w:rPr>
        <w:t>H</w:t>
      </w:r>
      <w:r w:rsidRPr="00A4490A">
        <w:rPr>
          <w:rFonts w:asciiTheme="majorHAnsi" w:hAnsiTheme="majorHAnsi" w:cstheme="majorHAnsi"/>
          <w:szCs w:val="28"/>
        </w:rPr>
        <w:t>ình thức sở hữu vốn của khách hàng</w:t>
      </w:r>
      <w:r w:rsidR="001E6831">
        <w:rPr>
          <w:rFonts w:asciiTheme="majorHAnsi" w:hAnsiTheme="majorHAnsi" w:cstheme="majorHAnsi"/>
          <w:szCs w:val="28"/>
        </w:rPr>
        <w:t xml:space="preserve"> (</w:t>
      </w:r>
      <w:r w:rsidR="001E6831" w:rsidRPr="001E6831">
        <w:rPr>
          <w:rFonts w:asciiTheme="majorHAnsi" w:hAnsiTheme="majorHAnsi" w:cstheme="majorHAnsi"/>
          <w:szCs w:val="28"/>
        </w:rPr>
        <w:t>đơ</w:t>
      </w:r>
      <w:r w:rsidR="001E6831">
        <w:rPr>
          <w:rFonts w:asciiTheme="majorHAnsi" w:hAnsiTheme="majorHAnsi" w:cstheme="majorHAnsi"/>
          <w:szCs w:val="28"/>
        </w:rPr>
        <w:t>n v</w:t>
      </w:r>
      <w:r w:rsidR="001E6831" w:rsidRPr="001E6831">
        <w:rPr>
          <w:rFonts w:asciiTheme="majorHAnsi" w:hAnsiTheme="majorHAnsi" w:cstheme="majorHAnsi"/>
          <w:szCs w:val="28"/>
        </w:rPr>
        <w:t>ị</w:t>
      </w:r>
      <w:r w:rsidR="001E6831">
        <w:rPr>
          <w:rFonts w:asciiTheme="majorHAnsi" w:hAnsiTheme="majorHAnsi" w:cstheme="majorHAnsi"/>
          <w:szCs w:val="28"/>
        </w:rPr>
        <w:t xml:space="preserve"> </w:t>
      </w:r>
      <w:r w:rsidR="001E6831" w:rsidRPr="001E6831">
        <w:rPr>
          <w:rFonts w:asciiTheme="majorHAnsi" w:hAnsiTheme="majorHAnsi" w:cstheme="majorHAnsi"/>
          <w:szCs w:val="28"/>
        </w:rPr>
        <w:t>đượ</w:t>
      </w:r>
      <w:r w:rsidR="001E6831">
        <w:rPr>
          <w:rFonts w:asciiTheme="majorHAnsi" w:hAnsiTheme="majorHAnsi" w:cstheme="majorHAnsi"/>
          <w:szCs w:val="28"/>
        </w:rPr>
        <w:t>c ki</w:t>
      </w:r>
      <w:r w:rsidR="001E6831" w:rsidRPr="001E6831">
        <w:rPr>
          <w:rFonts w:asciiTheme="majorHAnsi" w:hAnsiTheme="majorHAnsi" w:cstheme="majorHAnsi"/>
          <w:szCs w:val="28"/>
        </w:rPr>
        <w:t>ểm</w:t>
      </w:r>
      <w:r w:rsidR="001E6831">
        <w:rPr>
          <w:rFonts w:asciiTheme="majorHAnsi" w:hAnsiTheme="majorHAnsi" w:cstheme="majorHAnsi"/>
          <w:szCs w:val="28"/>
        </w:rPr>
        <w:t xml:space="preserve"> t</w:t>
      </w:r>
      <w:r w:rsidR="001E6831" w:rsidRPr="001E6831">
        <w:rPr>
          <w:rFonts w:asciiTheme="majorHAnsi" w:hAnsiTheme="majorHAnsi" w:cstheme="majorHAnsi"/>
          <w:szCs w:val="28"/>
        </w:rPr>
        <w:t>oán</w:t>
      </w:r>
      <w:r w:rsidR="001E6831">
        <w:rPr>
          <w:rFonts w:asciiTheme="majorHAnsi" w:hAnsiTheme="majorHAnsi" w:cstheme="majorHAnsi"/>
          <w:szCs w:val="28"/>
        </w:rPr>
        <w:t>)</w:t>
      </w:r>
      <w:r w:rsidRPr="00A4490A">
        <w:rPr>
          <w:rFonts w:asciiTheme="majorHAnsi" w:hAnsiTheme="majorHAnsi" w:cstheme="majorHAnsi"/>
          <w:szCs w:val="28"/>
        </w:rPr>
        <w:t xml:space="preserve"> (Doanh nghiệp có vốn đầu tư nước ngoài, doanh nghiệp nhà nước và doanh nghiệp, đơn vị, tổ chức khác);</w:t>
      </w:r>
    </w:p>
    <w:p w:rsidR="0069296C" w:rsidRDefault="00427C6F">
      <w:pPr>
        <w:pStyle w:val="BodyTextIndent"/>
        <w:spacing w:before="120" w:after="120"/>
        <w:ind w:firstLine="578"/>
        <w:rPr>
          <w:rFonts w:asciiTheme="majorHAnsi" w:hAnsiTheme="majorHAnsi" w:cstheme="majorHAnsi"/>
          <w:szCs w:val="28"/>
        </w:rPr>
      </w:pPr>
      <w:r w:rsidRPr="00A4490A">
        <w:rPr>
          <w:rFonts w:asciiTheme="majorHAnsi" w:hAnsiTheme="majorHAnsi" w:cstheme="majorHAnsi"/>
          <w:szCs w:val="28"/>
        </w:rPr>
        <w:t xml:space="preserve">(iv) Khách hàng là đơn vị có lợi ích công chúng và các doanh nghiệp, tổ chức khác; </w:t>
      </w:r>
    </w:p>
    <w:p w:rsidR="0069296C" w:rsidRDefault="00427C6F">
      <w:pPr>
        <w:pStyle w:val="BodyTextIndent"/>
        <w:spacing w:before="120" w:after="120"/>
        <w:ind w:firstLine="578"/>
        <w:rPr>
          <w:rFonts w:asciiTheme="majorHAnsi" w:hAnsiTheme="majorHAnsi" w:cstheme="majorHAnsi"/>
          <w:szCs w:val="28"/>
        </w:rPr>
      </w:pPr>
      <w:r w:rsidRPr="00A4490A">
        <w:rPr>
          <w:rFonts w:asciiTheme="majorHAnsi" w:hAnsiTheme="majorHAnsi" w:cstheme="majorHAnsi"/>
          <w:szCs w:val="28"/>
        </w:rPr>
        <w:t xml:space="preserve">(v) Thành viên Ban Giám đốc phụ trách tổng thể hợp đồng dịch vụ và kiểm toán viên hành nghề chịu trách nhiệm ký báo cáo kiểm toán. </w:t>
      </w:r>
    </w:p>
    <w:p w:rsidR="0069296C" w:rsidRDefault="00427C6F">
      <w:pPr>
        <w:pStyle w:val="BodyTextIndent"/>
        <w:spacing w:before="120" w:after="120"/>
        <w:ind w:firstLine="578"/>
        <w:rPr>
          <w:rFonts w:asciiTheme="majorHAnsi" w:hAnsiTheme="majorHAnsi" w:cstheme="majorHAnsi"/>
          <w:szCs w:val="28"/>
        </w:rPr>
      </w:pPr>
      <w:r w:rsidRPr="00A4490A">
        <w:rPr>
          <w:rFonts w:asciiTheme="majorHAnsi" w:hAnsiTheme="majorHAnsi" w:cstheme="majorHAnsi"/>
          <w:szCs w:val="28"/>
        </w:rPr>
        <w:t xml:space="preserve">Dựa trên các thông tin đó, Đoàn kiểm tra lựa chọn hồ sơ hợp đồng dịch vụ </w:t>
      </w:r>
      <w:r w:rsidR="007F763D" w:rsidRPr="007F763D">
        <w:rPr>
          <w:rFonts w:asciiTheme="majorHAnsi" w:hAnsiTheme="majorHAnsi" w:cstheme="majorHAnsi"/>
          <w:szCs w:val="28"/>
        </w:rPr>
        <w:t>để</w:t>
      </w:r>
      <w:r w:rsidR="007F763D">
        <w:rPr>
          <w:rFonts w:asciiTheme="majorHAnsi" w:hAnsiTheme="majorHAnsi" w:cstheme="majorHAnsi"/>
          <w:szCs w:val="28"/>
        </w:rPr>
        <w:t xml:space="preserve"> </w:t>
      </w:r>
      <w:r w:rsidRPr="00A4490A">
        <w:rPr>
          <w:rFonts w:asciiTheme="majorHAnsi" w:hAnsiTheme="majorHAnsi" w:cstheme="majorHAnsi"/>
          <w:szCs w:val="28"/>
        </w:rPr>
        <w:t>kiểm tra</w:t>
      </w:r>
      <w:r w:rsidR="007F763D">
        <w:rPr>
          <w:rFonts w:asciiTheme="majorHAnsi" w:hAnsiTheme="majorHAnsi" w:cstheme="majorHAnsi"/>
          <w:szCs w:val="28"/>
        </w:rPr>
        <w:t>:</w:t>
      </w:r>
    </w:p>
    <w:p w:rsidR="0069296C" w:rsidRDefault="007F763D">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Theo t</w:t>
      </w:r>
      <w:r w:rsidR="00427C6F" w:rsidRPr="00A4490A">
        <w:rPr>
          <w:rFonts w:asciiTheme="majorHAnsi" w:hAnsiTheme="majorHAnsi" w:cstheme="majorHAnsi"/>
          <w:szCs w:val="28"/>
        </w:rPr>
        <w:t xml:space="preserve">ừng loại dịch vụ, </w:t>
      </w:r>
    </w:p>
    <w:p w:rsidR="0069296C" w:rsidRDefault="007F763D">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T</w:t>
      </w:r>
      <w:r w:rsidR="00427C6F" w:rsidRPr="00A4490A">
        <w:rPr>
          <w:rFonts w:asciiTheme="majorHAnsi" w:hAnsiTheme="majorHAnsi" w:cstheme="majorHAnsi"/>
          <w:szCs w:val="28"/>
        </w:rPr>
        <w:t>heo từng loại hình và quy mô của doanh nghiệp</w:t>
      </w:r>
      <w:r>
        <w:rPr>
          <w:rFonts w:asciiTheme="majorHAnsi" w:hAnsiTheme="majorHAnsi" w:cstheme="majorHAnsi"/>
          <w:szCs w:val="28"/>
        </w:rPr>
        <w:t>;</w:t>
      </w:r>
    </w:p>
    <w:p w:rsidR="0069296C" w:rsidRDefault="007F763D">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T</w:t>
      </w:r>
      <w:r w:rsidR="00427C6F" w:rsidRPr="00A4490A">
        <w:rPr>
          <w:rFonts w:asciiTheme="majorHAnsi" w:hAnsiTheme="majorHAnsi" w:cstheme="majorHAnsi"/>
          <w:szCs w:val="28"/>
        </w:rPr>
        <w:t>heo thành viên Ban Giám đốc phụ trách tổng thể cuộc kiểm toán và kiểm toán viên hành nghề ký báo cáo kiểm toán</w:t>
      </w:r>
      <w:r>
        <w:rPr>
          <w:rFonts w:asciiTheme="majorHAnsi" w:hAnsiTheme="majorHAnsi" w:cstheme="majorHAnsi"/>
          <w:szCs w:val="28"/>
        </w:rPr>
        <w:t>;</w:t>
      </w:r>
    </w:p>
    <w:p w:rsidR="0069296C" w:rsidRDefault="007F763D">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 xml:space="preserve">- Theo </w:t>
      </w:r>
      <w:r w:rsidR="00427C6F" w:rsidRPr="00A4490A">
        <w:rPr>
          <w:rFonts w:asciiTheme="majorHAnsi" w:hAnsiTheme="majorHAnsi" w:cstheme="majorHAnsi"/>
          <w:szCs w:val="28"/>
        </w:rPr>
        <w:t xml:space="preserve">báo cáo kết quả dịch vụ cung cấp. </w:t>
      </w:r>
    </w:p>
    <w:p w:rsidR="0069296C" w:rsidRDefault="00427C6F">
      <w:pPr>
        <w:pStyle w:val="BodyTextIndent"/>
        <w:spacing w:before="120" w:after="120"/>
        <w:ind w:firstLine="578"/>
        <w:rPr>
          <w:rFonts w:asciiTheme="majorHAnsi" w:hAnsiTheme="majorHAnsi" w:cstheme="majorHAnsi"/>
          <w:szCs w:val="28"/>
        </w:rPr>
      </w:pPr>
      <w:r w:rsidRPr="00A4490A">
        <w:rPr>
          <w:rFonts w:asciiTheme="majorHAnsi" w:hAnsiTheme="majorHAnsi" w:cstheme="majorHAnsi"/>
          <w:szCs w:val="28"/>
        </w:rPr>
        <w:lastRenderedPageBreak/>
        <w:t>Từng hồ sơ kiểm toán được lựa chọn để kiểm tra phải do các thành viên Ban Giám đốc khác nhau phụ trách tổng thể cuộc kiểm toán.</w:t>
      </w:r>
    </w:p>
    <w:p w:rsidR="0069296C" w:rsidRDefault="00350C36">
      <w:pPr>
        <w:pStyle w:val="BodyTextIndent"/>
        <w:spacing w:before="120" w:after="120"/>
        <w:ind w:firstLine="578"/>
        <w:rPr>
          <w:rFonts w:asciiTheme="majorHAnsi" w:hAnsiTheme="majorHAnsi" w:cstheme="majorHAnsi"/>
          <w:szCs w:val="28"/>
        </w:rPr>
      </w:pPr>
      <w:r>
        <w:rPr>
          <w:rFonts w:asciiTheme="majorHAnsi" w:hAnsiTheme="majorHAnsi" w:cstheme="majorHAnsi"/>
          <w:szCs w:val="28"/>
        </w:rPr>
        <w:t>d</w:t>
      </w:r>
      <w:r w:rsidR="00427C6F" w:rsidRPr="00350C36">
        <w:rPr>
          <w:rFonts w:asciiTheme="majorHAnsi" w:hAnsiTheme="majorHAnsi" w:cstheme="majorHAnsi"/>
          <w:szCs w:val="28"/>
        </w:rPr>
        <w:t>) Trong một cuộc kiểm tra định kỳ, ít nhất</w:t>
      </w:r>
      <w:r w:rsidR="00427C6F" w:rsidRPr="00A4490A">
        <w:rPr>
          <w:rFonts w:asciiTheme="majorHAnsi" w:hAnsiTheme="majorHAnsi" w:cstheme="majorHAnsi"/>
          <w:szCs w:val="28"/>
        </w:rPr>
        <w:t xml:space="preserve"> phải có 3 hợp đồng </w:t>
      </w:r>
      <w:r w:rsidR="008E5E7B">
        <w:rPr>
          <w:rFonts w:asciiTheme="majorHAnsi" w:hAnsiTheme="majorHAnsi" w:cstheme="majorHAnsi"/>
          <w:szCs w:val="28"/>
        </w:rPr>
        <w:t>d</w:t>
      </w:r>
      <w:r w:rsidR="008E5E7B" w:rsidRPr="008E5E7B">
        <w:rPr>
          <w:rFonts w:asciiTheme="majorHAnsi" w:hAnsiTheme="majorHAnsi" w:cstheme="majorHAnsi"/>
          <w:szCs w:val="28"/>
        </w:rPr>
        <w:t>ịch</w:t>
      </w:r>
      <w:r w:rsidR="008E5E7B">
        <w:rPr>
          <w:rFonts w:asciiTheme="majorHAnsi" w:hAnsiTheme="majorHAnsi" w:cstheme="majorHAnsi"/>
          <w:szCs w:val="28"/>
        </w:rPr>
        <w:t xml:space="preserve"> v</w:t>
      </w:r>
      <w:r w:rsidR="008E5E7B" w:rsidRPr="008E5E7B">
        <w:rPr>
          <w:rFonts w:asciiTheme="majorHAnsi" w:hAnsiTheme="majorHAnsi" w:cstheme="majorHAnsi"/>
          <w:szCs w:val="28"/>
        </w:rPr>
        <w:t>ụ</w:t>
      </w:r>
      <w:r w:rsidR="008E5E7B">
        <w:rPr>
          <w:rFonts w:asciiTheme="majorHAnsi" w:hAnsiTheme="majorHAnsi" w:cstheme="majorHAnsi"/>
          <w:szCs w:val="28"/>
        </w:rPr>
        <w:t xml:space="preserve"> </w:t>
      </w:r>
      <w:r w:rsidR="00427C6F" w:rsidRPr="00A4490A">
        <w:rPr>
          <w:rFonts w:asciiTheme="majorHAnsi" w:hAnsiTheme="majorHAnsi" w:cstheme="majorHAnsi"/>
          <w:szCs w:val="28"/>
        </w:rPr>
        <w:t>được lựa chọn để kiểm tra. Mỗi hợp đồng được lựa chọn để kiểm tra, doanh nghiệp phải cung cấp các tài liệu như báo cáo tài chính được kiểm toán, báo cáo kiểm toán, hợp đồng dịch vụ theo quy định của chuẩn mực và chế độ kế toán, chuẩn mực kiểm toán.</w:t>
      </w:r>
    </w:p>
    <w:p w:rsidR="0069296C" w:rsidRDefault="00350C36">
      <w:pPr>
        <w:pStyle w:val="BodyTextIndent"/>
        <w:spacing w:before="120" w:after="120"/>
        <w:ind w:firstLine="578"/>
        <w:rPr>
          <w:rFonts w:asciiTheme="majorHAnsi" w:hAnsiTheme="majorHAnsi" w:cstheme="majorHAnsi"/>
          <w:bCs/>
          <w:szCs w:val="28"/>
        </w:rPr>
      </w:pPr>
      <w:r w:rsidRPr="00350C36">
        <w:rPr>
          <w:rFonts w:asciiTheme="majorHAnsi" w:hAnsiTheme="majorHAnsi" w:cstheme="majorHAnsi"/>
          <w:szCs w:val="28"/>
        </w:rPr>
        <w:t>đ</w:t>
      </w:r>
      <w:r w:rsidRPr="00A4490A">
        <w:rPr>
          <w:rFonts w:asciiTheme="majorHAnsi" w:hAnsiTheme="majorHAnsi" w:cstheme="majorHAnsi"/>
          <w:szCs w:val="28"/>
        </w:rPr>
        <w:t xml:space="preserve">) Đoàn kiểm tra có thể chọn một trong số các hợp đồng mà doanh nghiệp được kiểm tra đánh giá là chất lượng </w:t>
      </w:r>
      <w:r w:rsidRPr="00350C36">
        <w:rPr>
          <w:rFonts w:asciiTheme="majorHAnsi" w:hAnsiTheme="majorHAnsi" w:cstheme="majorHAnsi"/>
          <w:szCs w:val="28"/>
        </w:rPr>
        <w:t xml:space="preserve">tốt. Ngoài các hợp đồng được lựa chọn để kiểm tra đầy đủ theo các yêu cầu kiểm tra, Đoàn kiểm tra có thể chọn một số hợp đồng để kiểm tra các vấn đề có nghi vấn. </w:t>
      </w:r>
    </w:p>
    <w:p w:rsidR="0069296C" w:rsidRDefault="00427C6F">
      <w:pPr>
        <w:pStyle w:val="BodyTextIndent"/>
        <w:spacing w:before="120" w:after="120"/>
        <w:ind w:firstLine="578"/>
        <w:rPr>
          <w:rFonts w:asciiTheme="majorHAnsi" w:hAnsiTheme="majorHAnsi" w:cstheme="majorHAnsi"/>
          <w:bCs/>
          <w:szCs w:val="28"/>
        </w:rPr>
      </w:pPr>
      <w:r w:rsidRPr="00A4490A">
        <w:rPr>
          <w:rFonts w:asciiTheme="majorHAnsi" w:hAnsiTheme="majorHAnsi" w:cstheme="majorHAnsi"/>
          <w:bCs/>
          <w:szCs w:val="28"/>
        </w:rPr>
        <w:t>e) Các hồ sơ hợp đồng lựa chọn để kiểm tra chỉ thông báo cho doanh nghiệp được kiểm tra trong buổi đầu thực hiện kiểm tra để tránh cho doanh nghiệp được kiểm tra bổ sung thông tin, giấy tờ làm việc vào hồ sơ trước khi thực hiện kiểm tra. Trong thời gian đang kiểm tra, Đoàn kiểm tra được chọn để kiểm tra ngay bất kỳ hợp đồng nào mà không phải thông báo trước cho doanh nghiệp được kiểm tra. Hợp đồng này phải không nằm ngoài phạm vi kiểm tra.</w:t>
      </w:r>
    </w:p>
    <w:p w:rsidR="0069296C" w:rsidRDefault="00427C6F">
      <w:pPr>
        <w:spacing w:before="120" w:after="120" w:line="240" w:lineRule="auto"/>
        <w:ind w:firstLine="578"/>
        <w:jc w:val="both"/>
        <w:rPr>
          <w:rFonts w:asciiTheme="majorHAnsi" w:hAnsiTheme="majorHAnsi" w:cstheme="majorHAnsi"/>
          <w:sz w:val="28"/>
          <w:szCs w:val="28"/>
        </w:rPr>
      </w:pPr>
      <w:r w:rsidRPr="00A4490A">
        <w:rPr>
          <w:rFonts w:asciiTheme="majorHAnsi" w:hAnsiTheme="majorHAnsi" w:cstheme="majorHAnsi"/>
          <w:sz w:val="28"/>
          <w:szCs w:val="28"/>
        </w:rPr>
        <w:t xml:space="preserve">6. Trao đổi với Ban </w:t>
      </w:r>
      <w:r w:rsidR="008A4A69">
        <w:rPr>
          <w:rFonts w:asciiTheme="majorHAnsi" w:hAnsiTheme="majorHAnsi" w:cstheme="majorHAnsi"/>
          <w:sz w:val="28"/>
          <w:szCs w:val="28"/>
        </w:rPr>
        <w:t>Gi</w:t>
      </w:r>
      <w:r w:rsidR="008A4A69" w:rsidRPr="008A4A69">
        <w:rPr>
          <w:rFonts w:asciiTheme="majorHAnsi" w:hAnsiTheme="majorHAnsi" w:cstheme="majorHAnsi"/>
          <w:sz w:val="28"/>
          <w:szCs w:val="28"/>
        </w:rPr>
        <w:t>ám</w:t>
      </w:r>
      <w:r w:rsidR="008A4A69">
        <w:rPr>
          <w:rFonts w:asciiTheme="majorHAnsi" w:hAnsiTheme="majorHAnsi" w:cstheme="majorHAnsi"/>
          <w:sz w:val="28"/>
          <w:szCs w:val="28"/>
        </w:rPr>
        <w:t xml:space="preserve"> </w:t>
      </w:r>
      <w:r w:rsidR="008A4A69" w:rsidRPr="008A4A69">
        <w:rPr>
          <w:rFonts w:asciiTheme="majorHAnsi" w:hAnsiTheme="majorHAnsi" w:cstheme="majorHAnsi"/>
          <w:sz w:val="28"/>
          <w:szCs w:val="28"/>
        </w:rPr>
        <w:t>đốc</w:t>
      </w:r>
      <w:r w:rsidRPr="00A4490A">
        <w:rPr>
          <w:rFonts w:asciiTheme="majorHAnsi" w:hAnsiTheme="majorHAnsi" w:cstheme="majorHAnsi"/>
          <w:sz w:val="28"/>
          <w:szCs w:val="28"/>
        </w:rPr>
        <w:t xml:space="preserve"> doanh nghiệp </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 xml:space="preserve">Trong quá trình kiểm tra, nếu phát hiện các vấn đề nghi vấn, thiếu sót, khi kết thúc kiểm tra, trưởng Đoàn kiểm tra cần kịp thời thông báo cho Ban </w:t>
      </w:r>
      <w:r w:rsidR="008A4A69">
        <w:rPr>
          <w:rFonts w:asciiTheme="majorHAnsi" w:hAnsiTheme="majorHAnsi" w:cstheme="majorHAnsi"/>
          <w:szCs w:val="28"/>
        </w:rPr>
        <w:t>Gi</w:t>
      </w:r>
      <w:r w:rsidR="008A4A69" w:rsidRPr="008A4A69">
        <w:rPr>
          <w:rFonts w:asciiTheme="majorHAnsi" w:hAnsiTheme="majorHAnsi" w:cstheme="majorHAnsi"/>
          <w:szCs w:val="28"/>
        </w:rPr>
        <w:t>ám</w:t>
      </w:r>
      <w:r w:rsidR="008A4A69">
        <w:rPr>
          <w:rFonts w:asciiTheme="majorHAnsi" w:hAnsiTheme="majorHAnsi" w:cstheme="majorHAnsi"/>
          <w:szCs w:val="28"/>
        </w:rPr>
        <w:t xml:space="preserve"> </w:t>
      </w:r>
      <w:r w:rsidR="008A4A69" w:rsidRPr="008A4A69">
        <w:rPr>
          <w:rFonts w:asciiTheme="majorHAnsi" w:hAnsiTheme="majorHAnsi" w:cstheme="majorHAnsi"/>
          <w:szCs w:val="28"/>
        </w:rPr>
        <w:t>đốc</w:t>
      </w:r>
      <w:r w:rsidRPr="00A4490A">
        <w:rPr>
          <w:rFonts w:asciiTheme="majorHAnsi" w:hAnsiTheme="majorHAnsi" w:cstheme="majorHAnsi"/>
          <w:szCs w:val="28"/>
        </w:rPr>
        <w:t xml:space="preserve"> doanh nghiệp. </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 xml:space="preserve">Doanh nghiệp được kiểm tra phải xem xét lại vấn đề mà Đoàn kiểm tra nghi ngờ và có biện pháp xử lý thích hợp. Nếu doanh nghiệp được kiểm tra thấy kết quả dịch vụ (ví dụ, báo cáo kiểm toán về báo cáo tài chính đã phát hành trước đây) không phù hợp thì doanh nghiệp phải sửa chữa kịp thời đối với hợp đồng đó. </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 xml:space="preserve"> 7. Xử lý bất đồng quan điểm</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 xml:space="preserve">Nếu doanh nghiệp được kiểm tra cho rằng công việc đã tiến hành của doanh nghiệp là phù hợp, còn Đoàn kiểm tra cho rằng doanh nghiệp chưa tuân thủ chuẩn mực nghề nghiệp, thì Đoàn kiểm tra phải tiếp tục trao đổi với doanh nghiệp được kiểm tra để thống nhất quan điểm, nếu cần thiết thì báo cáo với </w:t>
      </w:r>
      <w:r w:rsidRPr="00A4490A">
        <w:rPr>
          <w:rFonts w:asciiTheme="majorHAnsi" w:hAnsiTheme="majorHAnsi" w:cstheme="majorHAnsi"/>
          <w:bCs/>
          <w:szCs w:val="28"/>
        </w:rPr>
        <w:t>Bộ Tài chính (Vụ Chế độ kế toán và kiểm toán)</w:t>
      </w:r>
      <w:r w:rsidRPr="00A4490A">
        <w:rPr>
          <w:rFonts w:asciiTheme="majorHAnsi" w:hAnsiTheme="majorHAnsi" w:cstheme="majorHAnsi"/>
          <w:szCs w:val="28"/>
        </w:rPr>
        <w:t xml:space="preserve">. </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Đoàn kiểm tra cũng cần phải xem xét có cần thiết phải mở rộng phạm vi kiểm tra bằng cách chọn lựa thêm các hợp đồng để xác định mức độ và nguyên nhân không tuân thủ chuẩn mực nghề nghiệp, pháp luật và các quy định có liên quan hay không.</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 xml:space="preserve">8. Sử dụng xét đoán chuyên môn </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 xml:space="preserve">Trong quá trình kiểm tra, Đoàn kiểm tra và doanh nghiệp được kiểm tra đều phải sử dụng xét đoán chuyên môn. Khi có bất đồng trong việc xét đoán chuyên </w:t>
      </w:r>
      <w:r w:rsidRPr="00A4490A">
        <w:rPr>
          <w:rFonts w:asciiTheme="majorHAnsi" w:hAnsiTheme="majorHAnsi" w:cstheme="majorHAnsi"/>
          <w:szCs w:val="28"/>
        </w:rPr>
        <w:lastRenderedPageBreak/>
        <w:t xml:space="preserve">môn, các bên có quyền báo cáo với </w:t>
      </w:r>
      <w:r w:rsidRPr="00A4490A">
        <w:rPr>
          <w:rFonts w:asciiTheme="majorHAnsi" w:hAnsiTheme="majorHAnsi" w:cstheme="majorHAnsi"/>
          <w:bCs/>
          <w:szCs w:val="28"/>
        </w:rPr>
        <w:t>Bộ Tài chính (Vụ Chế độ kế toán và kiểm toán)</w:t>
      </w:r>
      <w:r w:rsidRPr="00A4490A">
        <w:rPr>
          <w:rFonts w:asciiTheme="majorHAnsi" w:hAnsiTheme="majorHAnsi" w:cstheme="majorHAnsi"/>
          <w:szCs w:val="28"/>
        </w:rPr>
        <w:t xml:space="preserve"> để xem xét, giải quyết. </w:t>
      </w:r>
    </w:p>
    <w:p w:rsidR="0069296C" w:rsidRDefault="0069296C">
      <w:pPr>
        <w:pStyle w:val="BodyTextIndent"/>
        <w:spacing w:before="120" w:after="120"/>
        <w:ind w:firstLine="576"/>
        <w:rPr>
          <w:rFonts w:asciiTheme="majorHAnsi" w:hAnsiTheme="majorHAnsi" w:cstheme="majorHAnsi"/>
          <w:strike/>
          <w:szCs w:val="28"/>
        </w:rPr>
      </w:pPr>
    </w:p>
    <w:p w:rsidR="0069296C" w:rsidRDefault="00427C6F">
      <w:pPr>
        <w:pStyle w:val="BodyTextIndent"/>
        <w:spacing w:before="120" w:after="120"/>
        <w:ind w:firstLine="576"/>
        <w:outlineLvl w:val="0"/>
        <w:rPr>
          <w:rFonts w:asciiTheme="majorHAnsi" w:hAnsiTheme="majorHAnsi" w:cstheme="majorHAnsi"/>
          <w:b/>
          <w:szCs w:val="28"/>
        </w:rPr>
      </w:pPr>
      <w:r w:rsidRPr="00A4490A">
        <w:rPr>
          <w:rFonts w:asciiTheme="majorHAnsi" w:hAnsiTheme="majorHAnsi" w:cstheme="majorHAnsi"/>
          <w:b/>
          <w:szCs w:val="28"/>
        </w:rPr>
        <w:t>III. Giai đoạn kết thúc kiểm tra, lập Báo cáo kết quả kiểm tra</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 xml:space="preserve">1. Kết thúc cuộc kiểm tra trực tiếp tại doanh nghiệp được kiểm tra, Đoàn kiểm tra phải lập dự thảo Báo cáo kết quả kiểm tra </w:t>
      </w:r>
      <w:r w:rsidR="00D923C2">
        <w:rPr>
          <w:rFonts w:asciiTheme="majorHAnsi" w:hAnsiTheme="majorHAnsi" w:cstheme="majorHAnsi"/>
          <w:bCs/>
          <w:szCs w:val="28"/>
        </w:rPr>
        <w:t>ch</w:t>
      </w:r>
      <w:r w:rsidR="00D923C2" w:rsidRPr="00D923C2">
        <w:rPr>
          <w:rFonts w:asciiTheme="majorHAnsi" w:hAnsiTheme="majorHAnsi" w:cstheme="majorHAnsi"/>
          <w:bCs/>
          <w:szCs w:val="28"/>
        </w:rPr>
        <w:t>ấ</w:t>
      </w:r>
      <w:r w:rsidR="00D923C2">
        <w:rPr>
          <w:rFonts w:asciiTheme="majorHAnsi" w:hAnsiTheme="majorHAnsi" w:cstheme="majorHAnsi"/>
          <w:bCs/>
          <w:szCs w:val="28"/>
        </w:rPr>
        <w:t>t lư</w:t>
      </w:r>
      <w:r w:rsidR="00D923C2" w:rsidRPr="00D923C2">
        <w:rPr>
          <w:rFonts w:asciiTheme="majorHAnsi" w:hAnsiTheme="majorHAnsi" w:cstheme="majorHAnsi"/>
          <w:bCs/>
          <w:szCs w:val="28"/>
        </w:rPr>
        <w:t>ợng</w:t>
      </w:r>
      <w:r w:rsidR="00D923C2">
        <w:rPr>
          <w:rFonts w:asciiTheme="majorHAnsi" w:hAnsiTheme="majorHAnsi" w:cstheme="majorHAnsi"/>
          <w:bCs/>
          <w:szCs w:val="28"/>
        </w:rPr>
        <w:t xml:space="preserve"> d</w:t>
      </w:r>
      <w:r w:rsidR="00D923C2" w:rsidRPr="00D923C2">
        <w:rPr>
          <w:rFonts w:asciiTheme="majorHAnsi" w:hAnsiTheme="majorHAnsi" w:cstheme="majorHAnsi"/>
          <w:bCs/>
          <w:szCs w:val="28"/>
        </w:rPr>
        <w:t>ịch</w:t>
      </w:r>
      <w:r w:rsidR="00D923C2">
        <w:rPr>
          <w:rFonts w:asciiTheme="majorHAnsi" w:hAnsiTheme="majorHAnsi" w:cstheme="majorHAnsi"/>
          <w:bCs/>
          <w:szCs w:val="28"/>
        </w:rPr>
        <w:t xml:space="preserve"> v</w:t>
      </w:r>
      <w:r w:rsidR="00D923C2" w:rsidRPr="00D923C2">
        <w:rPr>
          <w:rFonts w:asciiTheme="majorHAnsi" w:hAnsiTheme="majorHAnsi" w:cstheme="majorHAnsi"/>
          <w:bCs/>
          <w:szCs w:val="28"/>
        </w:rPr>
        <w:t>ụ</w:t>
      </w:r>
      <w:r w:rsidR="00D923C2">
        <w:rPr>
          <w:rFonts w:asciiTheme="majorHAnsi" w:hAnsiTheme="majorHAnsi" w:cstheme="majorHAnsi"/>
          <w:bCs/>
          <w:szCs w:val="28"/>
        </w:rPr>
        <w:t xml:space="preserve"> ki</w:t>
      </w:r>
      <w:r w:rsidR="00D923C2" w:rsidRPr="00D923C2">
        <w:rPr>
          <w:rFonts w:asciiTheme="majorHAnsi" w:hAnsiTheme="majorHAnsi" w:cstheme="majorHAnsi"/>
          <w:bCs/>
          <w:szCs w:val="28"/>
        </w:rPr>
        <w:t>ểm</w:t>
      </w:r>
      <w:r w:rsidR="00D923C2">
        <w:rPr>
          <w:rFonts w:asciiTheme="majorHAnsi" w:hAnsiTheme="majorHAnsi" w:cstheme="majorHAnsi"/>
          <w:bCs/>
          <w:szCs w:val="28"/>
        </w:rPr>
        <w:t xml:space="preserve"> t</w:t>
      </w:r>
      <w:r w:rsidR="00D923C2" w:rsidRPr="00D923C2">
        <w:rPr>
          <w:rFonts w:asciiTheme="majorHAnsi" w:hAnsiTheme="majorHAnsi" w:cstheme="majorHAnsi"/>
          <w:bCs/>
          <w:szCs w:val="28"/>
        </w:rPr>
        <w:t>oán</w:t>
      </w:r>
      <w:r w:rsidR="00D923C2">
        <w:rPr>
          <w:rFonts w:asciiTheme="majorHAnsi" w:hAnsiTheme="majorHAnsi" w:cstheme="majorHAnsi"/>
          <w:bCs/>
          <w:szCs w:val="28"/>
        </w:rPr>
        <w:t xml:space="preserve"> </w:t>
      </w:r>
      <w:r w:rsidRPr="00A4490A">
        <w:rPr>
          <w:rFonts w:asciiTheme="majorHAnsi" w:hAnsiTheme="majorHAnsi" w:cstheme="majorHAnsi"/>
          <w:bCs/>
          <w:szCs w:val="28"/>
        </w:rPr>
        <w:t xml:space="preserve">và </w:t>
      </w:r>
      <w:r w:rsidR="00D923C2" w:rsidRPr="00D923C2">
        <w:rPr>
          <w:rFonts w:asciiTheme="majorHAnsi" w:hAnsiTheme="majorHAnsi" w:cstheme="majorHAnsi"/>
          <w:bCs/>
          <w:szCs w:val="28"/>
        </w:rPr>
        <w:t>Đoàn</w:t>
      </w:r>
      <w:r w:rsidR="00D923C2">
        <w:rPr>
          <w:rFonts w:asciiTheme="majorHAnsi" w:hAnsiTheme="majorHAnsi" w:cstheme="majorHAnsi"/>
          <w:bCs/>
          <w:szCs w:val="28"/>
        </w:rPr>
        <w:t xml:space="preserve"> ki</w:t>
      </w:r>
      <w:r w:rsidR="00D923C2" w:rsidRPr="00D923C2">
        <w:rPr>
          <w:rFonts w:asciiTheme="majorHAnsi" w:hAnsiTheme="majorHAnsi" w:cstheme="majorHAnsi"/>
          <w:bCs/>
          <w:szCs w:val="28"/>
        </w:rPr>
        <w:t>ể</w:t>
      </w:r>
      <w:r w:rsidR="00D923C2">
        <w:rPr>
          <w:rFonts w:asciiTheme="majorHAnsi" w:hAnsiTheme="majorHAnsi" w:cstheme="majorHAnsi"/>
          <w:bCs/>
          <w:szCs w:val="28"/>
        </w:rPr>
        <w:t xml:space="preserve">m tra </w:t>
      </w:r>
      <w:r w:rsidRPr="00A4490A">
        <w:rPr>
          <w:rFonts w:asciiTheme="majorHAnsi" w:hAnsiTheme="majorHAnsi" w:cstheme="majorHAnsi"/>
          <w:bCs/>
          <w:szCs w:val="28"/>
        </w:rPr>
        <w:t xml:space="preserve">thảo luận </w:t>
      </w:r>
      <w:r w:rsidR="00D923C2">
        <w:rPr>
          <w:rFonts w:asciiTheme="majorHAnsi" w:hAnsiTheme="majorHAnsi" w:cstheme="majorHAnsi"/>
          <w:bCs/>
          <w:szCs w:val="28"/>
        </w:rPr>
        <w:t>v</w:t>
      </w:r>
      <w:r w:rsidR="00D923C2" w:rsidRPr="00D923C2">
        <w:rPr>
          <w:rFonts w:asciiTheme="majorHAnsi" w:hAnsiTheme="majorHAnsi" w:cstheme="majorHAnsi"/>
          <w:bCs/>
          <w:szCs w:val="28"/>
        </w:rPr>
        <w:t>ới</w:t>
      </w:r>
      <w:r w:rsidR="00D923C2">
        <w:rPr>
          <w:rFonts w:asciiTheme="majorHAnsi" w:hAnsiTheme="majorHAnsi" w:cstheme="majorHAnsi"/>
          <w:bCs/>
          <w:szCs w:val="28"/>
        </w:rPr>
        <w:t xml:space="preserve"> Ban L</w:t>
      </w:r>
      <w:r w:rsidR="00D923C2" w:rsidRPr="00D923C2">
        <w:rPr>
          <w:rFonts w:asciiTheme="majorHAnsi" w:hAnsiTheme="majorHAnsi" w:cstheme="majorHAnsi"/>
          <w:bCs/>
          <w:szCs w:val="28"/>
        </w:rPr>
        <w:t>ã</w:t>
      </w:r>
      <w:r w:rsidR="00D923C2">
        <w:rPr>
          <w:rFonts w:asciiTheme="majorHAnsi" w:hAnsiTheme="majorHAnsi" w:cstheme="majorHAnsi"/>
          <w:bCs/>
          <w:szCs w:val="28"/>
        </w:rPr>
        <w:t xml:space="preserve">nh </w:t>
      </w:r>
      <w:r w:rsidR="00D923C2" w:rsidRPr="00D923C2">
        <w:rPr>
          <w:rFonts w:asciiTheme="majorHAnsi" w:hAnsiTheme="majorHAnsi" w:cstheme="majorHAnsi"/>
          <w:bCs/>
          <w:szCs w:val="28"/>
        </w:rPr>
        <w:t>đạ</w:t>
      </w:r>
      <w:r w:rsidR="00D923C2">
        <w:rPr>
          <w:rFonts w:asciiTheme="majorHAnsi" w:hAnsiTheme="majorHAnsi" w:cstheme="majorHAnsi"/>
          <w:bCs/>
          <w:szCs w:val="28"/>
        </w:rPr>
        <w:t>o doanh nghi</w:t>
      </w:r>
      <w:r w:rsidR="00D923C2" w:rsidRPr="00D923C2">
        <w:rPr>
          <w:rFonts w:asciiTheme="majorHAnsi" w:hAnsiTheme="majorHAnsi" w:cstheme="majorHAnsi"/>
          <w:bCs/>
          <w:szCs w:val="28"/>
        </w:rPr>
        <w:t>ệ</w:t>
      </w:r>
      <w:r w:rsidR="00D923C2">
        <w:rPr>
          <w:rFonts w:asciiTheme="majorHAnsi" w:hAnsiTheme="majorHAnsi" w:cstheme="majorHAnsi"/>
          <w:bCs/>
          <w:szCs w:val="28"/>
        </w:rPr>
        <w:t xml:space="preserve">p </w:t>
      </w:r>
      <w:r w:rsidR="00D923C2" w:rsidRPr="00D923C2">
        <w:rPr>
          <w:rFonts w:asciiTheme="majorHAnsi" w:hAnsiTheme="majorHAnsi" w:cstheme="majorHAnsi"/>
          <w:bCs/>
          <w:szCs w:val="28"/>
        </w:rPr>
        <w:t>đ</w:t>
      </w:r>
      <w:r w:rsidR="00D923C2">
        <w:rPr>
          <w:rFonts w:asciiTheme="majorHAnsi" w:hAnsiTheme="majorHAnsi" w:cstheme="majorHAnsi"/>
          <w:bCs/>
          <w:szCs w:val="28"/>
        </w:rPr>
        <w:t>ư</w:t>
      </w:r>
      <w:r w:rsidR="00D923C2" w:rsidRPr="00D923C2">
        <w:rPr>
          <w:rFonts w:asciiTheme="majorHAnsi" w:hAnsiTheme="majorHAnsi" w:cstheme="majorHAnsi"/>
          <w:bCs/>
          <w:szCs w:val="28"/>
        </w:rPr>
        <w:t>ợc</w:t>
      </w:r>
      <w:r w:rsidR="00D923C2">
        <w:rPr>
          <w:rFonts w:asciiTheme="majorHAnsi" w:hAnsiTheme="majorHAnsi" w:cstheme="majorHAnsi"/>
          <w:bCs/>
          <w:szCs w:val="28"/>
        </w:rPr>
        <w:t xml:space="preserve"> ki</w:t>
      </w:r>
      <w:r w:rsidR="00D923C2" w:rsidRPr="00D923C2">
        <w:rPr>
          <w:rFonts w:asciiTheme="majorHAnsi" w:hAnsiTheme="majorHAnsi" w:cstheme="majorHAnsi"/>
          <w:bCs/>
          <w:szCs w:val="28"/>
        </w:rPr>
        <w:t>ểm</w:t>
      </w:r>
      <w:r w:rsidR="00D923C2">
        <w:rPr>
          <w:rFonts w:asciiTheme="majorHAnsi" w:hAnsiTheme="majorHAnsi" w:cstheme="majorHAnsi"/>
          <w:bCs/>
          <w:szCs w:val="28"/>
        </w:rPr>
        <w:t xml:space="preserve"> tra </w:t>
      </w:r>
      <w:r w:rsidRPr="00A4490A">
        <w:rPr>
          <w:rFonts w:asciiTheme="majorHAnsi" w:hAnsiTheme="majorHAnsi" w:cstheme="majorHAnsi"/>
          <w:bCs/>
          <w:szCs w:val="28"/>
        </w:rPr>
        <w:t>và thông qua Báo cáo kết quả kiểm tra</w:t>
      </w:r>
      <w:r w:rsidR="00D923C2">
        <w:rPr>
          <w:rFonts w:asciiTheme="majorHAnsi" w:hAnsiTheme="majorHAnsi" w:cstheme="majorHAnsi"/>
          <w:bCs/>
          <w:szCs w:val="28"/>
        </w:rPr>
        <w:t xml:space="preserve"> ch</w:t>
      </w:r>
      <w:r w:rsidR="00D923C2" w:rsidRPr="00D923C2">
        <w:rPr>
          <w:rFonts w:asciiTheme="majorHAnsi" w:hAnsiTheme="majorHAnsi" w:cstheme="majorHAnsi"/>
          <w:bCs/>
          <w:szCs w:val="28"/>
        </w:rPr>
        <w:t>ất</w:t>
      </w:r>
      <w:r w:rsidR="00D923C2">
        <w:rPr>
          <w:rFonts w:asciiTheme="majorHAnsi" w:hAnsiTheme="majorHAnsi" w:cstheme="majorHAnsi"/>
          <w:bCs/>
          <w:szCs w:val="28"/>
        </w:rPr>
        <w:t xml:space="preserve"> lư</w:t>
      </w:r>
      <w:r w:rsidR="00D923C2" w:rsidRPr="00D923C2">
        <w:rPr>
          <w:rFonts w:asciiTheme="majorHAnsi" w:hAnsiTheme="majorHAnsi" w:cstheme="majorHAnsi"/>
          <w:bCs/>
          <w:szCs w:val="28"/>
        </w:rPr>
        <w:t>ợng</w:t>
      </w:r>
      <w:r w:rsidR="00D923C2">
        <w:rPr>
          <w:rFonts w:asciiTheme="majorHAnsi" w:hAnsiTheme="majorHAnsi" w:cstheme="majorHAnsi"/>
          <w:bCs/>
          <w:szCs w:val="28"/>
        </w:rPr>
        <w:t xml:space="preserve"> d</w:t>
      </w:r>
      <w:r w:rsidR="00D923C2" w:rsidRPr="00D923C2">
        <w:rPr>
          <w:rFonts w:asciiTheme="majorHAnsi" w:hAnsiTheme="majorHAnsi" w:cstheme="majorHAnsi"/>
          <w:bCs/>
          <w:szCs w:val="28"/>
        </w:rPr>
        <w:t>ịch</w:t>
      </w:r>
      <w:r w:rsidR="00D923C2">
        <w:rPr>
          <w:rFonts w:asciiTheme="majorHAnsi" w:hAnsiTheme="majorHAnsi" w:cstheme="majorHAnsi"/>
          <w:bCs/>
          <w:szCs w:val="28"/>
        </w:rPr>
        <w:t xml:space="preserve"> v</w:t>
      </w:r>
      <w:r w:rsidR="00D923C2" w:rsidRPr="00D923C2">
        <w:rPr>
          <w:rFonts w:asciiTheme="majorHAnsi" w:hAnsiTheme="majorHAnsi" w:cstheme="majorHAnsi"/>
          <w:bCs/>
          <w:szCs w:val="28"/>
        </w:rPr>
        <w:t>ụ</w:t>
      </w:r>
      <w:r w:rsidR="00D923C2">
        <w:rPr>
          <w:rFonts w:asciiTheme="majorHAnsi" w:hAnsiTheme="majorHAnsi" w:cstheme="majorHAnsi"/>
          <w:bCs/>
          <w:szCs w:val="28"/>
        </w:rPr>
        <w:t xml:space="preserve"> ki</w:t>
      </w:r>
      <w:r w:rsidR="00D923C2" w:rsidRPr="00D923C2">
        <w:rPr>
          <w:rFonts w:asciiTheme="majorHAnsi" w:hAnsiTheme="majorHAnsi" w:cstheme="majorHAnsi"/>
          <w:bCs/>
          <w:szCs w:val="28"/>
        </w:rPr>
        <w:t>ểm</w:t>
      </w:r>
      <w:r w:rsidR="00D923C2">
        <w:rPr>
          <w:rFonts w:asciiTheme="majorHAnsi" w:hAnsiTheme="majorHAnsi" w:cstheme="majorHAnsi"/>
          <w:bCs/>
          <w:szCs w:val="28"/>
        </w:rPr>
        <w:t xml:space="preserve"> t</w:t>
      </w:r>
      <w:r w:rsidR="00D923C2" w:rsidRPr="00D923C2">
        <w:rPr>
          <w:rFonts w:asciiTheme="majorHAnsi" w:hAnsiTheme="majorHAnsi" w:cstheme="majorHAnsi"/>
          <w:bCs/>
          <w:szCs w:val="28"/>
        </w:rPr>
        <w:t>oán</w:t>
      </w:r>
      <w:r w:rsidRPr="00A4490A">
        <w:rPr>
          <w:rFonts w:asciiTheme="majorHAnsi" w:hAnsiTheme="majorHAnsi" w:cstheme="majorHAnsi"/>
          <w:bCs/>
          <w:szCs w:val="28"/>
        </w:rPr>
        <w:t xml:space="preserve">. </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Sau khi thông qua Báo cáo kết quả kiểm tra</w:t>
      </w:r>
      <w:r w:rsidR="00D923C2">
        <w:rPr>
          <w:rFonts w:asciiTheme="majorHAnsi" w:hAnsiTheme="majorHAnsi" w:cstheme="majorHAnsi"/>
          <w:bCs/>
          <w:szCs w:val="28"/>
        </w:rPr>
        <w:t xml:space="preserve"> ch</w:t>
      </w:r>
      <w:r w:rsidR="00D923C2" w:rsidRPr="00D923C2">
        <w:rPr>
          <w:rFonts w:asciiTheme="majorHAnsi" w:hAnsiTheme="majorHAnsi" w:cstheme="majorHAnsi"/>
          <w:bCs/>
          <w:szCs w:val="28"/>
        </w:rPr>
        <w:t>ất</w:t>
      </w:r>
      <w:r w:rsidR="00D923C2">
        <w:rPr>
          <w:rFonts w:asciiTheme="majorHAnsi" w:hAnsiTheme="majorHAnsi" w:cstheme="majorHAnsi"/>
          <w:bCs/>
          <w:szCs w:val="28"/>
        </w:rPr>
        <w:t xml:space="preserve"> lư</w:t>
      </w:r>
      <w:r w:rsidR="00D923C2" w:rsidRPr="00D923C2">
        <w:rPr>
          <w:rFonts w:asciiTheme="majorHAnsi" w:hAnsiTheme="majorHAnsi" w:cstheme="majorHAnsi"/>
          <w:bCs/>
          <w:szCs w:val="28"/>
        </w:rPr>
        <w:t>ợng</w:t>
      </w:r>
      <w:r w:rsidR="00D923C2">
        <w:rPr>
          <w:rFonts w:asciiTheme="majorHAnsi" w:hAnsiTheme="majorHAnsi" w:cstheme="majorHAnsi"/>
          <w:bCs/>
          <w:szCs w:val="28"/>
        </w:rPr>
        <w:t xml:space="preserve"> d</w:t>
      </w:r>
      <w:r w:rsidR="00D923C2" w:rsidRPr="00D923C2">
        <w:rPr>
          <w:rFonts w:asciiTheme="majorHAnsi" w:hAnsiTheme="majorHAnsi" w:cstheme="majorHAnsi"/>
          <w:bCs/>
          <w:szCs w:val="28"/>
        </w:rPr>
        <w:t>ịch</w:t>
      </w:r>
      <w:r w:rsidR="00D923C2">
        <w:rPr>
          <w:rFonts w:asciiTheme="majorHAnsi" w:hAnsiTheme="majorHAnsi" w:cstheme="majorHAnsi"/>
          <w:bCs/>
          <w:szCs w:val="28"/>
        </w:rPr>
        <w:t xml:space="preserve"> v</w:t>
      </w:r>
      <w:r w:rsidR="00D923C2" w:rsidRPr="00D923C2">
        <w:rPr>
          <w:rFonts w:asciiTheme="majorHAnsi" w:hAnsiTheme="majorHAnsi" w:cstheme="majorHAnsi"/>
          <w:bCs/>
          <w:szCs w:val="28"/>
        </w:rPr>
        <w:t>ụ</w:t>
      </w:r>
      <w:r w:rsidR="00D923C2">
        <w:rPr>
          <w:rFonts w:asciiTheme="majorHAnsi" w:hAnsiTheme="majorHAnsi" w:cstheme="majorHAnsi"/>
          <w:bCs/>
          <w:szCs w:val="28"/>
        </w:rPr>
        <w:t xml:space="preserve"> ki</w:t>
      </w:r>
      <w:r w:rsidR="00D923C2" w:rsidRPr="00D923C2">
        <w:rPr>
          <w:rFonts w:asciiTheme="majorHAnsi" w:hAnsiTheme="majorHAnsi" w:cstheme="majorHAnsi"/>
          <w:bCs/>
          <w:szCs w:val="28"/>
        </w:rPr>
        <w:t>ểm</w:t>
      </w:r>
      <w:r w:rsidR="00D923C2">
        <w:rPr>
          <w:rFonts w:asciiTheme="majorHAnsi" w:hAnsiTheme="majorHAnsi" w:cstheme="majorHAnsi"/>
          <w:bCs/>
          <w:szCs w:val="28"/>
        </w:rPr>
        <w:t xml:space="preserve"> t</w:t>
      </w:r>
      <w:r w:rsidR="00D923C2" w:rsidRPr="00D923C2">
        <w:rPr>
          <w:rFonts w:asciiTheme="majorHAnsi" w:hAnsiTheme="majorHAnsi" w:cstheme="majorHAnsi"/>
          <w:bCs/>
          <w:szCs w:val="28"/>
        </w:rPr>
        <w:t>oán</w:t>
      </w:r>
      <w:r w:rsidRPr="00A4490A">
        <w:rPr>
          <w:rFonts w:asciiTheme="majorHAnsi" w:hAnsiTheme="majorHAnsi" w:cstheme="majorHAnsi"/>
          <w:bCs/>
          <w:szCs w:val="28"/>
        </w:rPr>
        <w:t xml:space="preserve">, Trưởng đoàn kiểm tra và các thành viên Đoàn kiểm tra ký vào Báo cáo kết quả kiểm tra </w:t>
      </w:r>
      <w:r w:rsidR="002E0BC0">
        <w:rPr>
          <w:rFonts w:asciiTheme="majorHAnsi" w:hAnsiTheme="majorHAnsi" w:cstheme="majorHAnsi"/>
          <w:bCs/>
          <w:szCs w:val="28"/>
        </w:rPr>
        <w:t>ch</w:t>
      </w:r>
      <w:r w:rsidR="002E0BC0" w:rsidRPr="002E0BC0">
        <w:rPr>
          <w:rFonts w:asciiTheme="majorHAnsi" w:hAnsiTheme="majorHAnsi" w:cstheme="majorHAnsi"/>
          <w:bCs/>
          <w:szCs w:val="28"/>
        </w:rPr>
        <w:t>ất</w:t>
      </w:r>
      <w:r w:rsidR="002E0BC0">
        <w:rPr>
          <w:rFonts w:asciiTheme="majorHAnsi" w:hAnsiTheme="majorHAnsi" w:cstheme="majorHAnsi"/>
          <w:bCs/>
          <w:szCs w:val="28"/>
        </w:rPr>
        <w:t xml:space="preserve"> lư</w:t>
      </w:r>
      <w:r w:rsidR="002E0BC0" w:rsidRPr="002E0BC0">
        <w:rPr>
          <w:rFonts w:asciiTheme="majorHAnsi" w:hAnsiTheme="majorHAnsi" w:cstheme="majorHAnsi"/>
          <w:bCs/>
          <w:szCs w:val="28"/>
        </w:rPr>
        <w:t>ợng</w:t>
      </w:r>
      <w:r w:rsidR="002E0BC0">
        <w:rPr>
          <w:rFonts w:asciiTheme="majorHAnsi" w:hAnsiTheme="majorHAnsi" w:cstheme="majorHAnsi"/>
          <w:bCs/>
          <w:szCs w:val="28"/>
        </w:rPr>
        <w:t xml:space="preserve"> d</w:t>
      </w:r>
      <w:r w:rsidR="002E0BC0" w:rsidRPr="002E0BC0">
        <w:rPr>
          <w:rFonts w:asciiTheme="majorHAnsi" w:hAnsiTheme="majorHAnsi" w:cstheme="majorHAnsi"/>
          <w:bCs/>
          <w:szCs w:val="28"/>
        </w:rPr>
        <w:t>ịch</w:t>
      </w:r>
      <w:r w:rsidR="002E0BC0">
        <w:rPr>
          <w:rFonts w:asciiTheme="majorHAnsi" w:hAnsiTheme="majorHAnsi" w:cstheme="majorHAnsi"/>
          <w:bCs/>
          <w:szCs w:val="28"/>
        </w:rPr>
        <w:t xml:space="preserve"> v</w:t>
      </w:r>
      <w:r w:rsidR="002E0BC0" w:rsidRPr="002E0BC0">
        <w:rPr>
          <w:rFonts w:asciiTheme="majorHAnsi" w:hAnsiTheme="majorHAnsi" w:cstheme="majorHAnsi"/>
          <w:bCs/>
          <w:szCs w:val="28"/>
        </w:rPr>
        <w:t>ụ</w:t>
      </w:r>
      <w:r w:rsidR="002E0BC0">
        <w:rPr>
          <w:rFonts w:asciiTheme="majorHAnsi" w:hAnsiTheme="majorHAnsi" w:cstheme="majorHAnsi"/>
          <w:bCs/>
          <w:szCs w:val="28"/>
        </w:rPr>
        <w:t xml:space="preserve"> ki</w:t>
      </w:r>
      <w:r w:rsidR="002E0BC0" w:rsidRPr="002E0BC0">
        <w:rPr>
          <w:rFonts w:asciiTheme="majorHAnsi" w:hAnsiTheme="majorHAnsi" w:cstheme="majorHAnsi"/>
          <w:bCs/>
          <w:szCs w:val="28"/>
        </w:rPr>
        <w:t>ể</w:t>
      </w:r>
      <w:r w:rsidR="002E0BC0">
        <w:rPr>
          <w:rFonts w:asciiTheme="majorHAnsi" w:hAnsiTheme="majorHAnsi" w:cstheme="majorHAnsi"/>
          <w:bCs/>
          <w:szCs w:val="28"/>
        </w:rPr>
        <w:t>m t</w:t>
      </w:r>
      <w:r w:rsidR="002E0BC0" w:rsidRPr="002E0BC0">
        <w:rPr>
          <w:rFonts w:asciiTheme="majorHAnsi" w:hAnsiTheme="majorHAnsi" w:cstheme="majorHAnsi"/>
          <w:bCs/>
          <w:szCs w:val="28"/>
        </w:rPr>
        <w:t>oán</w:t>
      </w:r>
      <w:r w:rsidR="002E0BC0">
        <w:rPr>
          <w:rFonts w:asciiTheme="majorHAnsi" w:hAnsiTheme="majorHAnsi" w:cstheme="majorHAnsi"/>
          <w:bCs/>
          <w:szCs w:val="28"/>
        </w:rPr>
        <w:t xml:space="preserve"> </w:t>
      </w:r>
      <w:r w:rsidRPr="00A4490A">
        <w:rPr>
          <w:rFonts w:asciiTheme="majorHAnsi" w:hAnsiTheme="majorHAnsi" w:cstheme="majorHAnsi"/>
          <w:bCs/>
          <w:szCs w:val="28"/>
        </w:rPr>
        <w:t>ngay tại ngày kết thúc cuộc kiểm tra. Nếu có điểm chưa nhất trí hoặc có ý kiến bảo lưu thì doanh nghiệp được kiểm tra ghi rõ trong Báo cáo kết quả kiểm tra</w:t>
      </w:r>
      <w:r w:rsidR="002E0BC0">
        <w:rPr>
          <w:rFonts w:asciiTheme="majorHAnsi" w:hAnsiTheme="majorHAnsi" w:cstheme="majorHAnsi"/>
          <w:bCs/>
          <w:szCs w:val="28"/>
        </w:rPr>
        <w:t xml:space="preserve"> ch</w:t>
      </w:r>
      <w:r w:rsidR="002E0BC0" w:rsidRPr="002E0BC0">
        <w:rPr>
          <w:rFonts w:asciiTheme="majorHAnsi" w:hAnsiTheme="majorHAnsi" w:cstheme="majorHAnsi"/>
          <w:bCs/>
          <w:szCs w:val="28"/>
        </w:rPr>
        <w:t>ất</w:t>
      </w:r>
      <w:r w:rsidR="002E0BC0">
        <w:rPr>
          <w:rFonts w:asciiTheme="majorHAnsi" w:hAnsiTheme="majorHAnsi" w:cstheme="majorHAnsi"/>
          <w:bCs/>
          <w:szCs w:val="28"/>
        </w:rPr>
        <w:t xml:space="preserve"> lư</w:t>
      </w:r>
      <w:r w:rsidR="002E0BC0" w:rsidRPr="002E0BC0">
        <w:rPr>
          <w:rFonts w:asciiTheme="majorHAnsi" w:hAnsiTheme="majorHAnsi" w:cstheme="majorHAnsi"/>
          <w:bCs/>
          <w:szCs w:val="28"/>
        </w:rPr>
        <w:t>ợng</w:t>
      </w:r>
      <w:r w:rsidR="002E0BC0">
        <w:rPr>
          <w:rFonts w:asciiTheme="majorHAnsi" w:hAnsiTheme="majorHAnsi" w:cstheme="majorHAnsi"/>
          <w:bCs/>
          <w:szCs w:val="28"/>
        </w:rPr>
        <w:t xml:space="preserve"> d</w:t>
      </w:r>
      <w:r w:rsidR="002E0BC0" w:rsidRPr="002E0BC0">
        <w:rPr>
          <w:rFonts w:asciiTheme="majorHAnsi" w:hAnsiTheme="majorHAnsi" w:cstheme="majorHAnsi"/>
          <w:bCs/>
          <w:szCs w:val="28"/>
        </w:rPr>
        <w:t>ịch</w:t>
      </w:r>
      <w:r w:rsidR="002E0BC0">
        <w:rPr>
          <w:rFonts w:asciiTheme="majorHAnsi" w:hAnsiTheme="majorHAnsi" w:cstheme="majorHAnsi"/>
          <w:bCs/>
          <w:szCs w:val="28"/>
        </w:rPr>
        <w:t xml:space="preserve"> v</w:t>
      </w:r>
      <w:r w:rsidR="002E0BC0" w:rsidRPr="002E0BC0">
        <w:rPr>
          <w:rFonts w:asciiTheme="majorHAnsi" w:hAnsiTheme="majorHAnsi" w:cstheme="majorHAnsi"/>
          <w:bCs/>
          <w:szCs w:val="28"/>
        </w:rPr>
        <w:t>ụ</w:t>
      </w:r>
      <w:r w:rsidR="002E0BC0">
        <w:rPr>
          <w:rFonts w:asciiTheme="majorHAnsi" w:hAnsiTheme="majorHAnsi" w:cstheme="majorHAnsi"/>
          <w:bCs/>
          <w:szCs w:val="28"/>
        </w:rPr>
        <w:t xml:space="preserve"> ki</w:t>
      </w:r>
      <w:r w:rsidR="002E0BC0" w:rsidRPr="002E0BC0">
        <w:rPr>
          <w:rFonts w:asciiTheme="majorHAnsi" w:hAnsiTheme="majorHAnsi" w:cstheme="majorHAnsi"/>
          <w:bCs/>
          <w:szCs w:val="28"/>
        </w:rPr>
        <w:t>ểm</w:t>
      </w:r>
      <w:r w:rsidR="002E0BC0">
        <w:rPr>
          <w:rFonts w:asciiTheme="majorHAnsi" w:hAnsiTheme="majorHAnsi" w:cstheme="majorHAnsi"/>
          <w:bCs/>
          <w:szCs w:val="28"/>
        </w:rPr>
        <w:t xml:space="preserve"> t</w:t>
      </w:r>
      <w:r w:rsidR="002E0BC0" w:rsidRPr="002E0BC0">
        <w:rPr>
          <w:rFonts w:asciiTheme="majorHAnsi" w:hAnsiTheme="majorHAnsi" w:cstheme="majorHAnsi"/>
          <w:bCs/>
          <w:szCs w:val="28"/>
        </w:rPr>
        <w:t>oán</w:t>
      </w:r>
      <w:r w:rsidRPr="00A4490A">
        <w:rPr>
          <w:rFonts w:asciiTheme="majorHAnsi" w:hAnsiTheme="majorHAnsi" w:cstheme="majorHAnsi"/>
          <w:bCs/>
          <w:szCs w:val="28"/>
        </w:rPr>
        <w:t xml:space="preserve">. </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 xml:space="preserve">Báo cáo kết quả kiểm tra </w:t>
      </w:r>
      <w:r w:rsidR="002E0BC0">
        <w:rPr>
          <w:rFonts w:asciiTheme="majorHAnsi" w:hAnsiTheme="majorHAnsi" w:cstheme="majorHAnsi"/>
          <w:bCs/>
          <w:szCs w:val="28"/>
        </w:rPr>
        <w:t>ch</w:t>
      </w:r>
      <w:r w:rsidR="002E0BC0" w:rsidRPr="002E0BC0">
        <w:rPr>
          <w:rFonts w:asciiTheme="majorHAnsi" w:hAnsiTheme="majorHAnsi" w:cstheme="majorHAnsi"/>
          <w:bCs/>
          <w:szCs w:val="28"/>
        </w:rPr>
        <w:t>ất</w:t>
      </w:r>
      <w:r w:rsidR="002E0BC0">
        <w:rPr>
          <w:rFonts w:asciiTheme="majorHAnsi" w:hAnsiTheme="majorHAnsi" w:cstheme="majorHAnsi"/>
          <w:bCs/>
          <w:szCs w:val="28"/>
        </w:rPr>
        <w:t xml:space="preserve"> lư</w:t>
      </w:r>
      <w:r w:rsidR="002E0BC0" w:rsidRPr="002E0BC0">
        <w:rPr>
          <w:rFonts w:asciiTheme="majorHAnsi" w:hAnsiTheme="majorHAnsi" w:cstheme="majorHAnsi"/>
          <w:bCs/>
          <w:szCs w:val="28"/>
        </w:rPr>
        <w:t>ợng</w:t>
      </w:r>
      <w:r w:rsidR="002E0BC0">
        <w:rPr>
          <w:rFonts w:asciiTheme="majorHAnsi" w:hAnsiTheme="majorHAnsi" w:cstheme="majorHAnsi"/>
          <w:bCs/>
          <w:szCs w:val="28"/>
        </w:rPr>
        <w:t xml:space="preserve"> d</w:t>
      </w:r>
      <w:r w:rsidR="002E0BC0" w:rsidRPr="002E0BC0">
        <w:rPr>
          <w:rFonts w:asciiTheme="majorHAnsi" w:hAnsiTheme="majorHAnsi" w:cstheme="majorHAnsi"/>
          <w:bCs/>
          <w:szCs w:val="28"/>
        </w:rPr>
        <w:t>ịch</w:t>
      </w:r>
      <w:r w:rsidR="002E0BC0">
        <w:rPr>
          <w:rFonts w:asciiTheme="majorHAnsi" w:hAnsiTheme="majorHAnsi" w:cstheme="majorHAnsi"/>
          <w:bCs/>
          <w:szCs w:val="28"/>
        </w:rPr>
        <w:t xml:space="preserve"> v</w:t>
      </w:r>
      <w:r w:rsidR="002E0BC0" w:rsidRPr="002E0BC0">
        <w:rPr>
          <w:rFonts w:asciiTheme="majorHAnsi" w:hAnsiTheme="majorHAnsi" w:cstheme="majorHAnsi"/>
          <w:bCs/>
          <w:szCs w:val="28"/>
        </w:rPr>
        <w:t>ụ</w:t>
      </w:r>
      <w:r w:rsidR="002E0BC0">
        <w:rPr>
          <w:rFonts w:asciiTheme="majorHAnsi" w:hAnsiTheme="majorHAnsi" w:cstheme="majorHAnsi"/>
          <w:bCs/>
          <w:szCs w:val="28"/>
        </w:rPr>
        <w:t xml:space="preserve"> ki</w:t>
      </w:r>
      <w:r w:rsidR="002E0BC0" w:rsidRPr="002E0BC0">
        <w:rPr>
          <w:rFonts w:asciiTheme="majorHAnsi" w:hAnsiTheme="majorHAnsi" w:cstheme="majorHAnsi"/>
          <w:bCs/>
          <w:szCs w:val="28"/>
        </w:rPr>
        <w:t>ểm</w:t>
      </w:r>
      <w:r w:rsidR="002E0BC0">
        <w:rPr>
          <w:rFonts w:asciiTheme="majorHAnsi" w:hAnsiTheme="majorHAnsi" w:cstheme="majorHAnsi"/>
          <w:bCs/>
          <w:szCs w:val="28"/>
        </w:rPr>
        <w:t xml:space="preserve"> t</w:t>
      </w:r>
      <w:r w:rsidR="002E0BC0" w:rsidRPr="002E0BC0">
        <w:rPr>
          <w:rFonts w:asciiTheme="majorHAnsi" w:hAnsiTheme="majorHAnsi" w:cstheme="majorHAnsi"/>
          <w:bCs/>
          <w:szCs w:val="28"/>
        </w:rPr>
        <w:t>oán</w:t>
      </w:r>
      <w:r w:rsidR="002E0BC0">
        <w:rPr>
          <w:rFonts w:asciiTheme="majorHAnsi" w:hAnsiTheme="majorHAnsi" w:cstheme="majorHAnsi"/>
          <w:bCs/>
          <w:szCs w:val="28"/>
        </w:rPr>
        <w:t xml:space="preserve"> </w:t>
      </w:r>
      <w:r w:rsidRPr="00A4490A">
        <w:rPr>
          <w:rFonts w:asciiTheme="majorHAnsi" w:hAnsiTheme="majorHAnsi" w:cstheme="majorHAnsi"/>
          <w:bCs/>
          <w:szCs w:val="28"/>
        </w:rPr>
        <w:t>chỉ là kết luận trên cơ sở đánh giá và xét đoán chuyên môn của Đoàn kiểm tra và không cung cấp cho doanh nghiệp kiểm toán bất kỳ sự đảm bảo nào về hệ thống kiểm soát chất lượng dịch vụ kiểm toán của doanh nghiệp được kiểm tra.</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Trường hợp đối tượng được kiểm tra có vi phạm hành chính thì Đoàn kiểm tra phải lập và gửi Biên bản vi phạm hành chính cho các cơ quan có thẩm quyền theo quy định của pháp luật về xử phạt vi phạm hành chính để xử phạt theo quy định.</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 xml:space="preserve">2. Báo cáo kết quả kiểm tra </w:t>
      </w:r>
      <w:r w:rsidR="002E0BC0">
        <w:rPr>
          <w:rFonts w:asciiTheme="majorHAnsi" w:hAnsiTheme="majorHAnsi" w:cstheme="majorHAnsi"/>
          <w:bCs/>
          <w:szCs w:val="28"/>
        </w:rPr>
        <w:t>ch</w:t>
      </w:r>
      <w:r w:rsidR="002E0BC0" w:rsidRPr="002E0BC0">
        <w:rPr>
          <w:rFonts w:asciiTheme="majorHAnsi" w:hAnsiTheme="majorHAnsi" w:cstheme="majorHAnsi"/>
          <w:bCs/>
          <w:szCs w:val="28"/>
        </w:rPr>
        <w:t>ất</w:t>
      </w:r>
      <w:r w:rsidR="002E0BC0">
        <w:rPr>
          <w:rFonts w:asciiTheme="majorHAnsi" w:hAnsiTheme="majorHAnsi" w:cstheme="majorHAnsi"/>
          <w:bCs/>
          <w:szCs w:val="28"/>
        </w:rPr>
        <w:t xml:space="preserve"> lư</w:t>
      </w:r>
      <w:r w:rsidR="002E0BC0" w:rsidRPr="002E0BC0">
        <w:rPr>
          <w:rFonts w:asciiTheme="majorHAnsi" w:hAnsiTheme="majorHAnsi" w:cstheme="majorHAnsi"/>
          <w:bCs/>
          <w:szCs w:val="28"/>
        </w:rPr>
        <w:t>ợng</w:t>
      </w:r>
      <w:r w:rsidR="002E0BC0">
        <w:rPr>
          <w:rFonts w:asciiTheme="majorHAnsi" w:hAnsiTheme="majorHAnsi" w:cstheme="majorHAnsi"/>
          <w:bCs/>
          <w:szCs w:val="28"/>
        </w:rPr>
        <w:t xml:space="preserve"> d</w:t>
      </w:r>
      <w:r w:rsidR="002E0BC0" w:rsidRPr="002E0BC0">
        <w:rPr>
          <w:rFonts w:asciiTheme="majorHAnsi" w:hAnsiTheme="majorHAnsi" w:cstheme="majorHAnsi"/>
          <w:bCs/>
          <w:szCs w:val="28"/>
        </w:rPr>
        <w:t>ịch</w:t>
      </w:r>
      <w:r w:rsidR="002E0BC0">
        <w:rPr>
          <w:rFonts w:asciiTheme="majorHAnsi" w:hAnsiTheme="majorHAnsi" w:cstheme="majorHAnsi"/>
          <w:bCs/>
          <w:szCs w:val="28"/>
        </w:rPr>
        <w:t xml:space="preserve"> v</w:t>
      </w:r>
      <w:r w:rsidR="002E0BC0" w:rsidRPr="002E0BC0">
        <w:rPr>
          <w:rFonts w:asciiTheme="majorHAnsi" w:hAnsiTheme="majorHAnsi" w:cstheme="majorHAnsi"/>
          <w:bCs/>
          <w:szCs w:val="28"/>
        </w:rPr>
        <w:t>ụ</w:t>
      </w:r>
      <w:r w:rsidR="002E0BC0">
        <w:rPr>
          <w:rFonts w:asciiTheme="majorHAnsi" w:hAnsiTheme="majorHAnsi" w:cstheme="majorHAnsi"/>
          <w:bCs/>
          <w:szCs w:val="28"/>
        </w:rPr>
        <w:t xml:space="preserve"> ki</w:t>
      </w:r>
      <w:r w:rsidR="002E0BC0" w:rsidRPr="002E0BC0">
        <w:rPr>
          <w:rFonts w:asciiTheme="majorHAnsi" w:hAnsiTheme="majorHAnsi" w:cstheme="majorHAnsi"/>
          <w:bCs/>
          <w:szCs w:val="28"/>
        </w:rPr>
        <w:t>ểm</w:t>
      </w:r>
      <w:r w:rsidR="002E0BC0">
        <w:rPr>
          <w:rFonts w:asciiTheme="majorHAnsi" w:hAnsiTheme="majorHAnsi" w:cstheme="majorHAnsi"/>
          <w:bCs/>
          <w:szCs w:val="28"/>
        </w:rPr>
        <w:t xml:space="preserve"> t</w:t>
      </w:r>
      <w:r w:rsidR="002E0BC0" w:rsidRPr="002E0BC0">
        <w:rPr>
          <w:rFonts w:asciiTheme="majorHAnsi" w:hAnsiTheme="majorHAnsi" w:cstheme="majorHAnsi"/>
          <w:bCs/>
          <w:szCs w:val="28"/>
        </w:rPr>
        <w:t>oán</w:t>
      </w:r>
      <w:r w:rsidR="002E0BC0">
        <w:rPr>
          <w:rFonts w:asciiTheme="majorHAnsi" w:hAnsiTheme="majorHAnsi" w:cstheme="majorHAnsi"/>
          <w:bCs/>
          <w:szCs w:val="28"/>
        </w:rPr>
        <w:t xml:space="preserve"> bao g</w:t>
      </w:r>
      <w:r w:rsidR="002E0BC0" w:rsidRPr="002E0BC0">
        <w:rPr>
          <w:rFonts w:asciiTheme="majorHAnsi" w:hAnsiTheme="majorHAnsi" w:cstheme="majorHAnsi"/>
          <w:bCs/>
          <w:szCs w:val="28"/>
        </w:rPr>
        <w:t>ồ</w:t>
      </w:r>
      <w:r w:rsidR="002E0BC0">
        <w:rPr>
          <w:rFonts w:asciiTheme="majorHAnsi" w:hAnsiTheme="majorHAnsi" w:cstheme="majorHAnsi"/>
          <w:bCs/>
          <w:szCs w:val="28"/>
        </w:rPr>
        <w:t>m</w:t>
      </w:r>
      <w:r w:rsidRPr="00A4490A">
        <w:rPr>
          <w:rFonts w:asciiTheme="majorHAnsi" w:hAnsiTheme="majorHAnsi" w:cstheme="majorHAnsi"/>
          <w:bCs/>
          <w:szCs w:val="28"/>
        </w:rPr>
        <w:t xml:space="preserve"> các nội dung sau:</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 xml:space="preserve">a) Thời gian và địa điểm kiểm tra, </w:t>
      </w:r>
      <w:r w:rsidR="00A0309A">
        <w:rPr>
          <w:rFonts w:asciiTheme="majorHAnsi" w:hAnsiTheme="majorHAnsi" w:cstheme="majorHAnsi"/>
          <w:bCs/>
          <w:szCs w:val="28"/>
        </w:rPr>
        <w:t>doanh nghi</w:t>
      </w:r>
      <w:r w:rsidR="00A0309A" w:rsidRPr="00A0309A">
        <w:rPr>
          <w:rFonts w:asciiTheme="majorHAnsi" w:hAnsiTheme="majorHAnsi" w:cstheme="majorHAnsi"/>
          <w:bCs/>
          <w:szCs w:val="28"/>
        </w:rPr>
        <w:t>ệp</w:t>
      </w:r>
      <w:r w:rsidR="00A0309A">
        <w:rPr>
          <w:rFonts w:asciiTheme="majorHAnsi" w:hAnsiTheme="majorHAnsi" w:cstheme="majorHAnsi"/>
          <w:bCs/>
          <w:szCs w:val="28"/>
        </w:rPr>
        <w:t xml:space="preserve"> ki</w:t>
      </w:r>
      <w:r w:rsidR="00A0309A" w:rsidRPr="00A0309A">
        <w:rPr>
          <w:rFonts w:asciiTheme="majorHAnsi" w:hAnsiTheme="majorHAnsi" w:cstheme="majorHAnsi"/>
          <w:bCs/>
          <w:szCs w:val="28"/>
        </w:rPr>
        <w:t>ểm</w:t>
      </w:r>
      <w:r w:rsidR="00A0309A">
        <w:rPr>
          <w:rFonts w:asciiTheme="majorHAnsi" w:hAnsiTheme="majorHAnsi" w:cstheme="majorHAnsi"/>
          <w:bCs/>
          <w:szCs w:val="28"/>
        </w:rPr>
        <w:t xml:space="preserve"> t</w:t>
      </w:r>
      <w:r w:rsidR="00A0309A" w:rsidRPr="00A0309A">
        <w:rPr>
          <w:rFonts w:asciiTheme="majorHAnsi" w:hAnsiTheme="majorHAnsi" w:cstheme="majorHAnsi"/>
          <w:bCs/>
          <w:szCs w:val="28"/>
        </w:rPr>
        <w:t>oán</w:t>
      </w:r>
      <w:r w:rsidR="00A0309A">
        <w:rPr>
          <w:rFonts w:asciiTheme="majorHAnsi" w:hAnsiTheme="majorHAnsi" w:cstheme="majorHAnsi"/>
          <w:bCs/>
          <w:szCs w:val="28"/>
        </w:rPr>
        <w:t xml:space="preserve"> </w:t>
      </w:r>
      <w:r w:rsidR="00A0309A" w:rsidRPr="00A0309A">
        <w:rPr>
          <w:rFonts w:asciiTheme="majorHAnsi" w:hAnsiTheme="majorHAnsi" w:cstheme="majorHAnsi"/>
          <w:bCs/>
          <w:szCs w:val="28"/>
        </w:rPr>
        <w:t>được</w:t>
      </w:r>
      <w:r w:rsidRPr="00A4490A">
        <w:rPr>
          <w:rFonts w:asciiTheme="majorHAnsi" w:hAnsiTheme="majorHAnsi" w:cstheme="majorHAnsi"/>
          <w:bCs/>
          <w:szCs w:val="28"/>
        </w:rPr>
        <w:t xml:space="preserve"> kiểm tra, thành phần </w:t>
      </w:r>
      <w:r w:rsidR="00790E96" w:rsidRPr="00790E96">
        <w:rPr>
          <w:rFonts w:asciiTheme="majorHAnsi" w:hAnsiTheme="majorHAnsi" w:cstheme="majorHAnsi"/>
          <w:bCs/>
          <w:szCs w:val="28"/>
        </w:rPr>
        <w:t>Đ</w:t>
      </w:r>
      <w:r w:rsidRPr="00A4490A">
        <w:rPr>
          <w:rFonts w:asciiTheme="majorHAnsi" w:hAnsiTheme="majorHAnsi" w:cstheme="majorHAnsi"/>
          <w:bCs/>
          <w:szCs w:val="28"/>
        </w:rPr>
        <w:t>iểm tra, mục đích, phạm vi kiểm tra và các giới hạn kiểm tra (nếu có);</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b) Mô tả khái quát doanh nghiệp được kiểm tra và đặc điểm chung của cuộc kiểm tra;</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c) Nêu rõ trách nhiệm của doanh nghiệp được kiểm tra là phải thiết kế và thực hiện hệ thống kiểm soát chất lượng phù hợp với yêu cầu của Chuẩn mực VSQC1;</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d) Nêu rõ trách nhiệm của Đoàn kiểm tra là phải kiểm tra và đánh giá việc thiết kế và thực hiện hệ thống kiểm soát chất lượng của doanh nghiệp được kiểm tra dựa trên công việc kiểm tra hệ thống và kiểm tra kỹ thuật;</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 xml:space="preserve">đ) Mô tả quá trình kiểm tra </w:t>
      </w:r>
      <w:r w:rsidR="002E0BC0">
        <w:rPr>
          <w:rFonts w:asciiTheme="majorHAnsi" w:hAnsiTheme="majorHAnsi" w:cstheme="majorHAnsi"/>
          <w:bCs/>
          <w:szCs w:val="28"/>
        </w:rPr>
        <w:t>bao g</w:t>
      </w:r>
      <w:r w:rsidR="002E0BC0" w:rsidRPr="002E0BC0">
        <w:rPr>
          <w:rFonts w:asciiTheme="majorHAnsi" w:hAnsiTheme="majorHAnsi" w:cstheme="majorHAnsi"/>
          <w:bCs/>
          <w:szCs w:val="28"/>
        </w:rPr>
        <w:t>ồ</w:t>
      </w:r>
      <w:r w:rsidR="002E0BC0">
        <w:rPr>
          <w:rFonts w:asciiTheme="majorHAnsi" w:hAnsiTheme="majorHAnsi" w:cstheme="majorHAnsi"/>
          <w:bCs/>
          <w:szCs w:val="28"/>
        </w:rPr>
        <w:t xml:space="preserve">m </w:t>
      </w:r>
      <w:r w:rsidRPr="00A4490A">
        <w:rPr>
          <w:rFonts w:asciiTheme="majorHAnsi" w:hAnsiTheme="majorHAnsi" w:cstheme="majorHAnsi"/>
          <w:bCs/>
          <w:szCs w:val="28"/>
        </w:rPr>
        <w:t xml:space="preserve">cuộc kiểm tra </w:t>
      </w:r>
      <w:r w:rsidR="002E0BC0">
        <w:rPr>
          <w:rFonts w:asciiTheme="majorHAnsi" w:hAnsiTheme="majorHAnsi" w:cstheme="majorHAnsi"/>
          <w:bCs/>
          <w:szCs w:val="28"/>
        </w:rPr>
        <w:t>c</w:t>
      </w:r>
      <w:r w:rsidR="002E0BC0" w:rsidRPr="002E0BC0">
        <w:rPr>
          <w:rFonts w:asciiTheme="majorHAnsi" w:hAnsiTheme="majorHAnsi" w:cstheme="majorHAnsi"/>
          <w:bCs/>
          <w:szCs w:val="28"/>
        </w:rPr>
        <w:t>ó</w:t>
      </w:r>
      <w:r w:rsidR="002E0BC0">
        <w:rPr>
          <w:rFonts w:asciiTheme="majorHAnsi" w:hAnsiTheme="majorHAnsi" w:cstheme="majorHAnsi"/>
          <w:bCs/>
          <w:szCs w:val="28"/>
        </w:rPr>
        <w:t xml:space="preserve"> </w:t>
      </w:r>
      <w:r w:rsidRPr="00A4490A">
        <w:rPr>
          <w:rFonts w:asciiTheme="majorHAnsi" w:hAnsiTheme="majorHAnsi" w:cstheme="majorHAnsi"/>
          <w:bCs/>
          <w:szCs w:val="28"/>
        </w:rPr>
        <w:t xml:space="preserve">được thực hiện đúng theo các quy định về kiểm soát chất lượng dịch vụ kiểm toán do Bộ Tài chính ban hành theo </w:t>
      </w:r>
      <w:r w:rsidRPr="00A4490A">
        <w:rPr>
          <w:rFonts w:ascii="Times New Roman" w:hAnsi="Times New Roman"/>
          <w:bCs/>
          <w:szCs w:val="28"/>
        </w:rPr>
        <w:t>Thông tư số 157/2014/TT-BTC ngày 23/10/2014 của Bộ Tài chính quy định về kiểm soát chất lượng dịch vụ kiểm toán</w:t>
      </w:r>
      <w:r w:rsidR="002E0BC0">
        <w:rPr>
          <w:rFonts w:ascii="Times New Roman" w:hAnsi="Times New Roman"/>
          <w:bCs/>
          <w:szCs w:val="28"/>
        </w:rPr>
        <w:t xml:space="preserve"> hay kh</w:t>
      </w:r>
      <w:r w:rsidR="002E0BC0" w:rsidRPr="002E0BC0">
        <w:rPr>
          <w:rFonts w:ascii="Times New Roman" w:hAnsi="Times New Roman"/>
          <w:bCs/>
          <w:szCs w:val="28"/>
        </w:rPr>
        <w:t>ô</w:t>
      </w:r>
      <w:r w:rsidR="002E0BC0">
        <w:rPr>
          <w:rFonts w:ascii="Times New Roman" w:hAnsi="Times New Roman"/>
          <w:bCs/>
          <w:szCs w:val="28"/>
        </w:rPr>
        <w:t>ng</w:t>
      </w:r>
      <w:r w:rsidRPr="00A4490A">
        <w:rPr>
          <w:rFonts w:asciiTheme="majorHAnsi" w:hAnsiTheme="majorHAnsi" w:cstheme="majorHAnsi"/>
          <w:bCs/>
          <w:szCs w:val="28"/>
        </w:rPr>
        <w:t xml:space="preserve">, quá trình lựa chọn chi nhánh, lựa chọn hợp đồng, quá trình thực hiện kiểm tra, thảo luận và đưa ra kết luận kiểm tra; </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lastRenderedPageBreak/>
        <w:t>e) Kết quả kiểm tra bao gồm:</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(i) Mô tả về từng mặt hoạt động của hệ thống kiểm soát chất lượng, về thiết kế và thực hiện các chính sách và thủ tục kiểm soát chất lượng, các sai sót, tồn tại đã xảy ra, kết quả xếp loại kiểm tra hệ thống.</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(ii) Mô tả về việc tuân thủ các thủ tục kiểm toán chủ yếu, các tồn tại chất lượng dịch vụ của các hợp đồng được kiểm tra và kết quả đánh giá, xếp loại kỹ thuật.</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 xml:space="preserve">(iii) Nêu ý kiến đánh giá tổng quát về hệ thống kiểm soát chất lượng của doanh nghiệp có được thiết kế phù hợp với yêu cầu của Chuẩn mực VSQC1 hay không và hệ thống kiểm soát chất lượng đó có vận hành hữu hiệu trong suốt giai đoạn được kiểm tra hay không. Chỉ ra những thiếu sót đã có trong Báo cáo kết quả kiểm tra </w:t>
      </w:r>
      <w:r w:rsidR="002F38ED">
        <w:rPr>
          <w:rFonts w:asciiTheme="majorHAnsi" w:hAnsiTheme="majorHAnsi" w:cstheme="majorHAnsi"/>
          <w:bCs/>
          <w:szCs w:val="28"/>
        </w:rPr>
        <w:t>ch</w:t>
      </w:r>
      <w:r w:rsidR="002F38ED" w:rsidRPr="002F38ED">
        <w:rPr>
          <w:rFonts w:asciiTheme="majorHAnsi" w:hAnsiTheme="majorHAnsi" w:cstheme="majorHAnsi"/>
          <w:bCs/>
          <w:szCs w:val="28"/>
        </w:rPr>
        <w:t>ất</w:t>
      </w:r>
      <w:r w:rsidR="002F38ED">
        <w:rPr>
          <w:rFonts w:asciiTheme="majorHAnsi" w:hAnsiTheme="majorHAnsi" w:cstheme="majorHAnsi"/>
          <w:bCs/>
          <w:szCs w:val="28"/>
        </w:rPr>
        <w:t xml:space="preserve"> lư</w:t>
      </w:r>
      <w:r w:rsidR="002F38ED" w:rsidRPr="002F38ED">
        <w:rPr>
          <w:rFonts w:asciiTheme="majorHAnsi" w:hAnsiTheme="majorHAnsi" w:cstheme="majorHAnsi"/>
          <w:bCs/>
          <w:szCs w:val="28"/>
        </w:rPr>
        <w:t>ợng</w:t>
      </w:r>
      <w:r w:rsidR="002F38ED">
        <w:rPr>
          <w:rFonts w:asciiTheme="majorHAnsi" w:hAnsiTheme="majorHAnsi" w:cstheme="majorHAnsi"/>
          <w:bCs/>
          <w:szCs w:val="28"/>
        </w:rPr>
        <w:t xml:space="preserve"> d</w:t>
      </w:r>
      <w:r w:rsidR="002F38ED" w:rsidRPr="002F38ED">
        <w:rPr>
          <w:rFonts w:asciiTheme="majorHAnsi" w:hAnsiTheme="majorHAnsi" w:cstheme="majorHAnsi"/>
          <w:bCs/>
          <w:szCs w:val="28"/>
        </w:rPr>
        <w:t>ịch</w:t>
      </w:r>
      <w:r w:rsidR="002F38ED">
        <w:rPr>
          <w:rFonts w:asciiTheme="majorHAnsi" w:hAnsiTheme="majorHAnsi" w:cstheme="majorHAnsi"/>
          <w:bCs/>
          <w:szCs w:val="28"/>
        </w:rPr>
        <w:t xml:space="preserve"> v</w:t>
      </w:r>
      <w:r w:rsidR="002F38ED" w:rsidRPr="002F38ED">
        <w:rPr>
          <w:rFonts w:asciiTheme="majorHAnsi" w:hAnsiTheme="majorHAnsi" w:cstheme="majorHAnsi"/>
          <w:bCs/>
          <w:szCs w:val="28"/>
        </w:rPr>
        <w:t>ụ</w:t>
      </w:r>
      <w:r w:rsidR="002F38ED">
        <w:rPr>
          <w:rFonts w:asciiTheme="majorHAnsi" w:hAnsiTheme="majorHAnsi" w:cstheme="majorHAnsi"/>
          <w:bCs/>
          <w:szCs w:val="28"/>
        </w:rPr>
        <w:t xml:space="preserve"> ki</w:t>
      </w:r>
      <w:r w:rsidR="002F38ED" w:rsidRPr="002F38ED">
        <w:rPr>
          <w:rFonts w:asciiTheme="majorHAnsi" w:hAnsiTheme="majorHAnsi" w:cstheme="majorHAnsi"/>
          <w:bCs/>
          <w:szCs w:val="28"/>
        </w:rPr>
        <w:t>ểm</w:t>
      </w:r>
      <w:r w:rsidR="002F38ED">
        <w:rPr>
          <w:rFonts w:asciiTheme="majorHAnsi" w:hAnsiTheme="majorHAnsi" w:cstheme="majorHAnsi"/>
          <w:bCs/>
          <w:szCs w:val="28"/>
        </w:rPr>
        <w:t xml:space="preserve"> t</w:t>
      </w:r>
      <w:r w:rsidR="002F38ED" w:rsidRPr="002F38ED">
        <w:rPr>
          <w:rFonts w:asciiTheme="majorHAnsi" w:hAnsiTheme="majorHAnsi" w:cstheme="majorHAnsi"/>
          <w:bCs/>
          <w:szCs w:val="28"/>
        </w:rPr>
        <w:t>oán</w:t>
      </w:r>
      <w:r w:rsidR="002F38ED">
        <w:rPr>
          <w:rFonts w:asciiTheme="majorHAnsi" w:hAnsiTheme="majorHAnsi" w:cstheme="majorHAnsi"/>
          <w:bCs/>
          <w:szCs w:val="28"/>
        </w:rPr>
        <w:t xml:space="preserve"> </w:t>
      </w:r>
      <w:r w:rsidRPr="00A4490A">
        <w:rPr>
          <w:rFonts w:asciiTheme="majorHAnsi" w:hAnsiTheme="majorHAnsi" w:cstheme="majorHAnsi"/>
          <w:bCs/>
          <w:szCs w:val="28"/>
        </w:rPr>
        <w:t xml:space="preserve">lần trước nhưng vẫn tồn tại trong </w:t>
      </w:r>
      <w:r w:rsidR="002F38ED">
        <w:rPr>
          <w:rFonts w:asciiTheme="majorHAnsi" w:hAnsiTheme="majorHAnsi" w:cstheme="majorHAnsi"/>
          <w:bCs/>
          <w:szCs w:val="28"/>
        </w:rPr>
        <w:t>B</w:t>
      </w:r>
      <w:r w:rsidRPr="00A4490A">
        <w:rPr>
          <w:rFonts w:asciiTheme="majorHAnsi" w:hAnsiTheme="majorHAnsi" w:cstheme="majorHAnsi"/>
          <w:bCs/>
          <w:szCs w:val="28"/>
        </w:rPr>
        <w:t xml:space="preserve">áo cáo </w:t>
      </w:r>
      <w:r w:rsidR="002F38ED" w:rsidRPr="00A4490A">
        <w:rPr>
          <w:rFonts w:asciiTheme="majorHAnsi" w:hAnsiTheme="majorHAnsi" w:cstheme="majorHAnsi"/>
          <w:bCs/>
          <w:szCs w:val="28"/>
        </w:rPr>
        <w:t xml:space="preserve">kết quả kiểm tra </w:t>
      </w:r>
      <w:r w:rsidR="002F38ED">
        <w:rPr>
          <w:rFonts w:asciiTheme="majorHAnsi" w:hAnsiTheme="majorHAnsi" w:cstheme="majorHAnsi"/>
          <w:bCs/>
          <w:szCs w:val="28"/>
        </w:rPr>
        <w:t>ch</w:t>
      </w:r>
      <w:r w:rsidR="002F38ED" w:rsidRPr="002F38ED">
        <w:rPr>
          <w:rFonts w:asciiTheme="majorHAnsi" w:hAnsiTheme="majorHAnsi" w:cstheme="majorHAnsi"/>
          <w:bCs/>
          <w:szCs w:val="28"/>
        </w:rPr>
        <w:t>ất</w:t>
      </w:r>
      <w:r w:rsidR="002F38ED">
        <w:rPr>
          <w:rFonts w:asciiTheme="majorHAnsi" w:hAnsiTheme="majorHAnsi" w:cstheme="majorHAnsi"/>
          <w:bCs/>
          <w:szCs w:val="28"/>
        </w:rPr>
        <w:t xml:space="preserve"> lư</w:t>
      </w:r>
      <w:r w:rsidR="002F38ED" w:rsidRPr="002F38ED">
        <w:rPr>
          <w:rFonts w:asciiTheme="majorHAnsi" w:hAnsiTheme="majorHAnsi" w:cstheme="majorHAnsi"/>
          <w:bCs/>
          <w:szCs w:val="28"/>
        </w:rPr>
        <w:t>ợng</w:t>
      </w:r>
      <w:r w:rsidR="002F38ED">
        <w:rPr>
          <w:rFonts w:asciiTheme="majorHAnsi" w:hAnsiTheme="majorHAnsi" w:cstheme="majorHAnsi"/>
          <w:bCs/>
          <w:szCs w:val="28"/>
        </w:rPr>
        <w:t xml:space="preserve"> d</w:t>
      </w:r>
      <w:r w:rsidR="002F38ED" w:rsidRPr="002F38ED">
        <w:rPr>
          <w:rFonts w:asciiTheme="majorHAnsi" w:hAnsiTheme="majorHAnsi" w:cstheme="majorHAnsi"/>
          <w:bCs/>
          <w:szCs w:val="28"/>
        </w:rPr>
        <w:t>ịch</w:t>
      </w:r>
      <w:r w:rsidR="002F38ED">
        <w:rPr>
          <w:rFonts w:asciiTheme="majorHAnsi" w:hAnsiTheme="majorHAnsi" w:cstheme="majorHAnsi"/>
          <w:bCs/>
          <w:szCs w:val="28"/>
        </w:rPr>
        <w:t xml:space="preserve"> v</w:t>
      </w:r>
      <w:r w:rsidR="002F38ED" w:rsidRPr="002F38ED">
        <w:rPr>
          <w:rFonts w:asciiTheme="majorHAnsi" w:hAnsiTheme="majorHAnsi" w:cstheme="majorHAnsi"/>
          <w:bCs/>
          <w:szCs w:val="28"/>
        </w:rPr>
        <w:t>ụ</w:t>
      </w:r>
      <w:r w:rsidR="002F38ED">
        <w:rPr>
          <w:rFonts w:asciiTheme="majorHAnsi" w:hAnsiTheme="majorHAnsi" w:cstheme="majorHAnsi"/>
          <w:bCs/>
          <w:szCs w:val="28"/>
        </w:rPr>
        <w:t xml:space="preserve"> ki</w:t>
      </w:r>
      <w:r w:rsidR="002F38ED" w:rsidRPr="002F38ED">
        <w:rPr>
          <w:rFonts w:asciiTheme="majorHAnsi" w:hAnsiTheme="majorHAnsi" w:cstheme="majorHAnsi"/>
          <w:bCs/>
          <w:szCs w:val="28"/>
        </w:rPr>
        <w:t>ểm</w:t>
      </w:r>
      <w:r w:rsidR="002F38ED">
        <w:rPr>
          <w:rFonts w:asciiTheme="majorHAnsi" w:hAnsiTheme="majorHAnsi" w:cstheme="majorHAnsi"/>
          <w:bCs/>
          <w:szCs w:val="28"/>
        </w:rPr>
        <w:t xml:space="preserve"> t</w:t>
      </w:r>
      <w:r w:rsidR="002F38ED" w:rsidRPr="002F38ED">
        <w:rPr>
          <w:rFonts w:asciiTheme="majorHAnsi" w:hAnsiTheme="majorHAnsi" w:cstheme="majorHAnsi"/>
          <w:bCs/>
          <w:szCs w:val="28"/>
        </w:rPr>
        <w:t>oán</w:t>
      </w:r>
      <w:r w:rsidR="002F38ED">
        <w:rPr>
          <w:rFonts w:asciiTheme="majorHAnsi" w:hAnsiTheme="majorHAnsi" w:cstheme="majorHAnsi"/>
          <w:bCs/>
          <w:szCs w:val="28"/>
        </w:rPr>
        <w:t xml:space="preserve"> </w:t>
      </w:r>
      <w:r w:rsidRPr="00A4490A">
        <w:rPr>
          <w:rFonts w:asciiTheme="majorHAnsi" w:hAnsiTheme="majorHAnsi" w:cstheme="majorHAnsi"/>
          <w:bCs/>
          <w:szCs w:val="28"/>
        </w:rPr>
        <w:t>lần này;</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(iv) Nêu rõ lý do, căn cứ đưa ra ý kiến kết luận về chất lượng dịch vụ kiểm toán, trong đó nêu cả những thiếu sót của hệ thống kiểm soát chất lượng và các kiến nghị sửa chữa, khắc phục của Đoàn kiểm tra (nếu có);</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(v) Mô tả các thiếu sót lớn, mang tính hệ thống và kiến nghị biện pháp giải quyết khắc phục sửa chữa.</w:t>
      </w:r>
    </w:p>
    <w:p w:rsidR="0069296C" w:rsidRDefault="00427C6F">
      <w:pPr>
        <w:pStyle w:val="BodyTextIndent"/>
        <w:spacing w:before="120" w:after="120"/>
        <w:ind w:firstLine="576"/>
        <w:rPr>
          <w:rFonts w:asciiTheme="majorHAnsi" w:hAnsiTheme="majorHAnsi" w:cstheme="majorHAnsi"/>
          <w:bCs/>
          <w:szCs w:val="28"/>
        </w:rPr>
      </w:pPr>
      <w:r w:rsidRPr="00A4490A">
        <w:rPr>
          <w:rFonts w:asciiTheme="majorHAnsi" w:hAnsiTheme="majorHAnsi" w:cstheme="majorHAnsi"/>
          <w:bCs/>
          <w:szCs w:val="28"/>
        </w:rPr>
        <w:t>3. Xếp loại kết quả kiểm tra trong Báo cáo kết quả kiểm tra</w:t>
      </w:r>
    </w:p>
    <w:p w:rsidR="0069296C" w:rsidRDefault="00C35CF6">
      <w:pPr>
        <w:pStyle w:val="BodyTextIndent"/>
        <w:spacing w:before="120" w:after="120"/>
        <w:ind w:firstLine="576"/>
        <w:rPr>
          <w:rFonts w:ascii="Times New Roman" w:hAnsi="Times New Roman"/>
          <w:bCs/>
          <w:szCs w:val="28"/>
        </w:rPr>
      </w:pPr>
      <w:r>
        <w:rPr>
          <w:rFonts w:ascii="Times New Roman" w:hAnsi="Times New Roman"/>
          <w:bCs/>
          <w:szCs w:val="28"/>
        </w:rPr>
        <w:t xml:space="preserve">3.1. </w:t>
      </w:r>
      <w:r w:rsidR="00AE35FB" w:rsidRPr="00AE35FB">
        <w:rPr>
          <w:rFonts w:ascii="Times New Roman" w:hAnsi="Times New Roman"/>
          <w:bCs/>
          <w:szCs w:val="28"/>
        </w:rPr>
        <w:t xml:space="preserve">Mục tiêu quan trọng nhất của một hệ thống kiểm soát chất lượng là giúp cho doanh nghiệp </w:t>
      </w:r>
      <w:r w:rsidR="002F38ED">
        <w:rPr>
          <w:rFonts w:ascii="Times New Roman" w:hAnsi="Times New Roman"/>
          <w:bCs/>
          <w:szCs w:val="28"/>
        </w:rPr>
        <w:t>ki</w:t>
      </w:r>
      <w:r w:rsidR="002F38ED" w:rsidRPr="002F38ED">
        <w:rPr>
          <w:rFonts w:ascii="Times New Roman" w:hAnsi="Times New Roman"/>
          <w:bCs/>
          <w:szCs w:val="28"/>
        </w:rPr>
        <w:t>ểm</w:t>
      </w:r>
      <w:r w:rsidR="002F38ED">
        <w:rPr>
          <w:rFonts w:ascii="Times New Roman" w:hAnsi="Times New Roman"/>
          <w:bCs/>
          <w:szCs w:val="28"/>
        </w:rPr>
        <w:t xml:space="preserve"> t</w:t>
      </w:r>
      <w:r w:rsidR="002F38ED" w:rsidRPr="002F38ED">
        <w:rPr>
          <w:rFonts w:ascii="Times New Roman" w:hAnsi="Times New Roman"/>
          <w:bCs/>
          <w:szCs w:val="28"/>
        </w:rPr>
        <w:t>oán</w:t>
      </w:r>
      <w:r w:rsidR="002F38ED">
        <w:rPr>
          <w:rFonts w:ascii="Times New Roman" w:hAnsi="Times New Roman"/>
          <w:bCs/>
          <w:szCs w:val="28"/>
        </w:rPr>
        <w:t xml:space="preserve"> </w:t>
      </w:r>
      <w:r w:rsidR="00AE35FB" w:rsidRPr="00AE35FB">
        <w:rPr>
          <w:rFonts w:ascii="Times New Roman" w:hAnsi="Times New Roman"/>
          <w:bCs/>
          <w:szCs w:val="28"/>
        </w:rPr>
        <w:t xml:space="preserve">có sự đảm bảo hợp lý trong việc tuân thủ pháp luật và các chuẩn mực nghề nghiệp trong quá trình thực hiện dịch vụ kiểm toán trên các khía cạnh trọng yếu. </w:t>
      </w:r>
    </w:p>
    <w:p w:rsidR="0069296C" w:rsidRDefault="001863C1">
      <w:pPr>
        <w:pStyle w:val="BodyTextIndent"/>
        <w:spacing w:before="120" w:after="120"/>
        <w:ind w:firstLine="576"/>
        <w:rPr>
          <w:rFonts w:ascii="Times New Roman" w:hAnsi="Times New Roman"/>
          <w:bCs/>
          <w:szCs w:val="28"/>
        </w:rPr>
      </w:pPr>
      <w:r>
        <w:rPr>
          <w:rFonts w:ascii="Times New Roman" w:hAnsi="Times New Roman"/>
          <w:bCs/>
          <w:szCs w:val="28"/>
        </w:rPr>
        <w:t xml:space="preserve">Do </w:t>
      </w:r>
      <w:r w:rsidRPr="001863C1">
        <w:rPr>
          <w:rFonts w:ascii="Times New Roman" w:hAnsi="Times New Roman"/>
          <w:bCs/>
          <w:szCs w:val="28"/>
        </w:rPr>
        <w:t>đó</w:t>
      </w:r>
      <w:r>
        <w:rPr>
          <w:rFonts w:ascii="Times New Roman" w:hAnsi="Times New Roman"/>
          <w:bCs/>
          <w:szCs w:val="28"/>
        </w:rPr>
        <w:t>, k</w:t>
      </w:r>
      <w:r w:rsidRPr="001863C1">
        <w:rPr>
          <w:rFonts w:ascii="Times New Roman" w:hAnsi="Times New Roman"/>
          <w:bCs/>
          <w:szCs w:val="28"/>
        </w:rPr>
        <w:t>ết</w:t>
      </w:r>
      <w:r>
        <w:rPr>
          <w:rFonts w:ascii="Times New Roman" w:hAnsi="Times New Roman"/>
          <w:bCs/>
          <w:szCs w:val="28"/>
        </w:rPr>
        <w:t xml:space="preserve"> qu</w:t>
      </w:r>
      <w:r w:rsidRPr="001863C1">
        <w:rPr>
          <w:rFonts w:ascii="Times New Roman" w:hAnsi="Times New Roman"/>
          <w:bCs/>
          <w:szCs w:val="28"/>
        </w:rPr>
        <w:t>ả</w:t>
      </w:r>
      <w:r>
        <w:rPr>
          <w:rFonts w:ascii="Times New Roman" w:hAnsi="Times New Roman"/>
          <w:bCs/>
          <w:szCs w:val="28"/>
        </w:rPr>
        <w:t xml:space="preserve"> x</w:t>
      </w:r>
      <w:r w:rsidRPr="001863C1">
        <w:rPr>
          <w:rFonts w:ascii="Times New Roman" w:hAnsi="Times New Roman"/>
          <w:bCs/>
          <w:szCs w:val="28"/>
        </w:rPr>
        <w:t>ếp</w:t>
      </w:r>
      <w:r>
        <w:rPr>
          <w:rFonts w:ascii="Times New Roman" w:hAnsi="Times New Roman"/>
          <w:bCs/>
          <w:szCs w:val="28"/>
        </w:rPr>
        <w:t xml:space="preserve"> lo</w:t>
      </w:r>
      <w:r w:rsidRPr="001863C1">
        <w:rPr>
          <w:rFonts w:ascii="Times New Roman" w:hAnsi="Times New Roman"/>
          <w:bCs/>
          <w:szCs w:val="28"/>
        </w:rPr>
        <w:t>ại</w:t>
      </w:r>
      <w:r>
        <w:rPr>
          <w:rFonts w:ascii="Times New Roman" w:hAnsi="Times New Roman"/>
          <w:bCs/>
          <w:szCs w:val="28"/>
        </w:rPr>
        <w:t xml:space="preserve"> chung v</w:t>
      </w:r>
      <w:r w:rsidRPr="001863C1">
        <w:rPr>
          <w:rFonts w:ascii="Times New Roman" w:hAnsi="Times New Roman"/>
          <w:bCs/>
          <w:szCs w:val="28"/>
        </w:rPr>
        <w:t>ề</w:t>
      </w:r>
      <w:r>
        <w:rPr>
          <w:rFonts w:ascii="Times New Roman" w:hAnsi="Times New Roman"/>
          <w:bCs/>
          <w:szCs w:val="28"/>
        </w:rPr>
        <w:t xml:space="preserve"> ch</w:t>
      </w:r>
      <w:r w:rsidRPr="001863C1">
        <w:rPr>
          <w:rFonts w:ascii="Times New Roman" w:hAnsi="Times New Roman"/>
          <w:bCs/>
          <w:szCs w:val="28"/>
        </w:rPr>
        <w:t>ất</w:t>
      </w:r>
      <w:r>
        <w:rPr>
          <w:rFonts w:ascii="Times New Roman" w:hAnsi="Times New Roman"/>
          <w:bCs/>
          <w:szCs w:val="28"/>
        </w:rPr>
        <w:t xml:space="preserve"> lư</w:t>
      </w:r>
      <w:r w:rsidRPr="001863C1">
        <w:rPr>
          <w:rFonts w:ascii="Times New Roman" w:hAnsi="Times New Roman"/>
          <w:bCs/>
          <w:szCs w:val="28"/>
        </w:rPr>
        <w:t>ợng</w:t>
      </w:r>
      <w:r>
        <w:rPr>
          <w:rFonts w:ascii="Times New Roman" w:hAnsi="Times New Roman"/>
          <w:bCs/>
          <w:szCs w:val="28"/>
        </w:rPr>
        <w:t xml:space="preserve"> d</w:t>
      </w:r>
      <w:r w:rsidRPr="001863C1">
        <w:rPr>
          <w:rFonts w:ascii="Times New Roman" w:hAnsi="Times New Roman"/>
          <w:bCs/>
          <w:szCs w:val="28"/>
        </w:rPr>
        <w:t>ịch</w:t>
      </w:r>
      <w:r>
        <w:rPr>
          <w:rFonts w:ascii="Times New Roman" w:hAnsi="Times New Roman"/>
          <w:bCs/>
          <w:szCs w:val="28"/>
        </w:rPr>
        <w:t xml:space="preserve"> v</w:t>
      </w:r>
      <w:r w:rsidRPr="001863C1">
        <w:rPr>
          <w:rFonts w:ascii="Times New Roman" w:hAnsi="Times New Roman"/>
          <w:bCs/>
          <w:szCs w:val="28"/>
        </w:rPr>
        <w:t>ụ</w:t>
      </w:r>
      <w:r>
        <w:rPr>
          <w:rFonts w:ascii="Times New Roman" w:hAnsi="Times New Roman"/>
          <w:bCs/>
          <w:szCs w:val="28"/>
        </w:rPr>
        <w:t xml:space="preserve"> ki</w:t>
      </w:r>
      <w:r w:rsidRPr="001863C1">
        <w:rPr>
          <w:rFonts w:ascii="Times New Roman" w:hAnsi="Times New Roman"/>
          <w:bCs/>
          <w:szCs w:val="28"/>
        </w:rPr>
        <w:t>ể</w:t>
      </w:r>
      <w:r>
        <w:rPr>
          <w:rFonts w:ascii="Times New Roman" w:hAnsi="Times New Roman"/>
          <w:bCs/>
          <w:szCs w:val="28"/>
        </w:rPr>
        <w:t>m to</w:t>
      </w:r>
      <w:r w:rsidRPr="001863C1">
        <w:rPr>
          <w:rFonts w:ascii="Times New Roman" w:hAnsi="Times New Roman"/>
          <w:bCs/>
          <w:szCs w:val="28"/>
        </w:rPr>
        <w:t>án</w:t>
      </w:r>
      <w:r>
        <w:rPr>
          <w:rFonts w:ascii="Times New Roman" w:hAnsi="Times New Roman"/>
          <w:bCs/>
          <w:szCs w:val="28"/>
        </w:rPr>
        <w:t xml:space="preserve"> c</w:t>
      </w:r>
      <w:r w:rsidRPr="001863C1">
        <w:rPr>
          <w:rFonts w:ascii="Times New Roman" w:hAnsi="Times New Roman"/>
          <w:bCs/>
          <w:szCs w:val="28"/>
        </w:rPr>
        <w:t>ủa</w:t>
      </w:r>
      <w:r>
        <w:rPr>
          <w:rFonts w:ascii="Times New Roman" w:hAnsi="Times New Roman"/>
          <w:bCs/>
          <w:szCs w:val="28"/>
        </w:rPr>
        <w:t xml:space="preserve"> doanh nghi</w:t>
      </w:r>
      <w:r w:rsidRPr="001863C1">
        <w:rPr>
          <w:rFonts w:ascii="Times New Roman" w:hAnsi="Times New Roman"/>
          <w:bCs/>
          <w:szCs w:val="28"/>
        </w:rPr>
        <w:t>ệp</w:t>
      </w:r>
      <w:r>
        <w:rPr>
          <w:rFonts w:ascii="Times New Roman" w:hAnsi="Times New Roman"/>
          <w:bCs/>
          <w:szCs w:val="28"/>
        </w:rPr>
        <w:t xml:space="preserve"> </w:t>
      </w:r>
      <w:r w:rsidR="002F38ED">
        <w:rPr>
          <w:rFonts w:ascii="Times New Roman" w:hAnsi="Times New Roman"/>
          <w:bCs/>
          <w:szCs w:val="28"/>
        </w:rPr>
        <w:t>ki</w:t>
      </w:r>
      <w:r w:rsidR="002F38ED" w:rsidRPr="002F38ED">
        <w:rPr>
          <w:rFonts w:ascii="Times New Roman" w:hAnsi="Times New Roman"/>
          <w:bCs/>
          <w:szCs w:val="28"/>
        </w:rPr>
        <w:t>ểm</w:t>
      </w:r>
      <w:r w:rsidR="002F38ED">
        <w:rPr>
          <w:rFonts w:ascii="Times New Roman" w:hAnsi="Times New Roman"/>
          <w:bCs/>
          <w:szCs w:val="28"/>
        </w:rPr>
        <w:t xml:space="preserve"> t</w:t>
      </w:r>
      <w:r w:rsidR="002F38ED" w:rsidRPr="002F38ED">
        <w:rPr>
          <w:rFonts w:ascii="Times New Roman" w:hAnsi="Times New Roman"/>
          <w:bCs/>
          <w:szCs w:val="28"/>
        </w:rPr>
        <w:t>oán</w:t>
      </w:r>
      <w:r w:rsidR="002F38ED">
        <w:rPr>
          <w:rFonts w:ascii="Times New Roman" w:hAnsi="Times New Roman"/>
          <w:bCs/>
          <w:szCs w:val="28"/>
        </w:rPr>
        <w:t xml:space="preserve"> </w:t>
      </w:r>
      <w:r w:rsidRPr="001863C1">
        <w:rPr>
          <w:rFonts w:ascii="Times New Roman" w:hAnsi="Times New Roman"/>
          <w:bCs/>
          <w:szCs w:val="28"/>
        </w:rPr>
        <w:t>đ</w:t>
      </w:r>
      <w:r>
        <w:rPr>
          <w:rFonts w:ascii="Times New Roman" w:hAnsi="Times New Roman"/>
          <w:bCs/>
          <w:szCs w:val="28"/>
        </w:rPr>
        <w:t>ư</w:t>
      </w:r>
      <w:r w:rsidRPr="001863C1">
        <w:rPr>
          <w:rFonts w:ascii="Times New Roman" w:hAnsi="Times New Roman"/>
          <w:bCs/>
          <w:szCs w:val="28"/>
        </w:rPr>
        <w:t>ợc</w:t>
      </w:r>
      <w:r>
        <w:rPr>
          <w:rFonts w:ascii="Times New Roman" w:hAnsi="Times New Roman"/>
          <w:bCs/>
          <w:szCs w:val="28"/>
        </w:rPr>
        <w:t xml:space="preserve"> x</w:t>
      </w:r>
      <w:r w:rsidRPr="001863C1">
        <w:rPr>
          <w:rFonts w:ascii="Times New Roman" w:hAnsi="Times New Roman"/>
          <w:bCs/>
          <w:szCs w:val="28"/>
        </w:rPr>
        <w:t>ác</w:t>
      </w:r>
      <w:r>
        <w:rPr>
          <w:rFonts w:ascii="Times New Roman" w:hAnsi="Times New Roman"/>
          <w:bCs/>
          <w:szCs w:val="28"/>
        </w:rPr>
        <w:t xml:space="preserve"> </w:t>
      </w:r>
      <w:r w:rsidRPr="001863C1">
        <w:rPr>
          <w:rFonts w:ascii="Times New Roman" w:hAnsi="Times New Roman"/>
          <w:bCs/>
          <w:szCs w:val="28"/>
        </w:rPr>
        <w:t>định</w:t>
      </w:r>
      <w:r>
        <w:rPr>
          <w:rFonts w:ascii="Times New Roman" w:hAnsi="Times New Roman"/>
          <w:bCs/>
          <w:szCs w:val="28"/>
        </w:rPr>
        <w:t xml:space="preserve"> </w:t>
      </w:r>
      <w:r w:rsidR="003C2B7D">
        <w:rPr>
          <w:rFonts w:ascii="Times New Roman" w:hAnsi="Times New Roman"/>
          <w:bCs/>
          <w:szCs w:val="28"/>
        </w:rPr>
        <w:t>ph</w:t>
      </w:r>
      <w:r w:rsidR="003C2B7D" w:rsidRPr="003C2B7D">
        <w:rPr>
          <w:rFonts w:ascii="Times New Roman" w:hAnsi="Times New Roman"/>
          <w:bCs/>
          <w:szCs w:val="28"/>
        </w:rPr>
        <w:t>ù</w:t>
      </w:r>
      <w:r w:rsidR="003C2B7D">
        <w:rPr>
          <w:rFonts w:ascii="Times New Roman" w:hAnsi="Times New Roman"/>
          <w:bCs/>
          <w:szCs w:val="28"/>
        </w:rPr>
        <w:t xml:space="preserve"> h</w:t>
      </w:r>
      <w:r w:rsidR="003C2B7D" w:rsidRPr="003C2B7D">
        <w:rPr>
          <w:rFonts w:ascii="Times New Roman" w:hAnsi="Times New Roman"/>
          <w:bCs/>
          <w:szCs w:val="28"/>
        </w:rPr>
        <w:t>ợp</w:t>
      </w:r>
      <w:r w:rsidR="003C2B7D">
        <w:rPr>
          <w:rFonts w:ascii="Times New Roman" w:hAnsi="Times New Roman"/>
          <w:bCs/>
          <w:szCs w:val="28"/>
        </w:rPr>
        <w:t xml:space="preserve"> v</w:t>
      </w:r>
      <w:r w:rsidR="003C2B7D" w:rsidRPr="003C2B7D">
        <w:rPr>
          <w:rFonts w:ascii="Times New Roman" w:hAnsi="Times New Roman"/>
          <w:bCs/>
          <w:szCs w:val="28"/>
        </w:rPr>
        <w:t>ới</w:t>
      </w:r>
      <w:r>
        <w:rPr>
          <w:rFonts w:ascii="Times New Roman" w:hAnsi="Times New Roman"/>
          <w:bCs/>
          <w:szCs w:val="28"/>
        </w:rPr>
        <w:t xml:space="preserve"> k</w:t>
      </w:r>
      <w:r w:rsidRPr="001863C1">
        <w:rPr>
          <w:rFonts w:ascii="Times New Roman" w:hAnsi="Times New Roman"/>
          <w:bCs/>
          <w:szCs w:val="28"/>
        </w:rPr>
        <w:t>ết</w:t>
      </w:r>
      <w:r>
        <w:rPr>
          <w:rFonts w:ascii="Times New Roman" w:hAnsi="Times New Roman"/>
          <w:bCs/>
          <w:szCs w:val="28"/>
        </w:rPr>
        <w:t xml:space="preserve"> qu</w:t>
      </w:r>
      <w:r w:rsidRPr="001863C1">
        <w:rPr>
          <w:rFonts w:ascii="Times New Roman" w:hAnsi="Times New Roman"/>
          <w:bCs/>
          <w:szCs w:val="28"/>
        </w:rPr>
        <w:t>ả</w:t>
      </w:r>
      <w:r>
        <w:rPr>
          <w:rFonts w:ascii="Times New Roman" w:hAnsi="Times New Roman"/>
          <w:bCs/>
          <w:szCs w:val="28"/>
        </w:rPr>
        <w:t xml:space="preserve"> x</w:t>
      </w:r>
      <w:r w:rsidRPr="001863C1">
        <w:rPr>
          <w:rFonts w:ascii="Times New Roman" w:hAnsi="Times New Roman"/>
          <w:bCs/>
          <w:szCs w:val="28"/>
        </w:rPr>
        <w:t>ếp</w:t>
      </w:r>
      <w:r>
        <w:rPr>
          <w:rFonts w:ascii="Times New Roman" w:hAnsi="Times New Roman"/>
          <w:bCs/>
          <w:szCs w:val="28"/>
        </w:rPr>
        <w:t xml:space="preserve"> lo</w:t>
      </w:r>
      <w:r w:rsidRPr="001863C1">
        <w:rPr>
          <w:rFonts w:ascii="Times New Roman" w:hAnsi="Times New Roman"/>
          <w:bCs/>
          <w:szCs w:val="28"/>
        </w:rPr>
        <w:t>ại</w:t>
      </w:r>
      <w:r>
        <w:rPr>
          <w:rFonts w:ascii="Times New Roman" w:hAnsi="Times New Roman"/>
          <w:bCs/>
          <w:szCs w:val="28"/>
        </w:rPr>
        <w:t xml:space="preserve"> v</w:t>
      </w:r>
      <w:r w:rsidRPr="001863C1">
        <w:rPr>
          <w:rFonts w:ascii="Times New Roman" w:hAnsi="Times New Roman"/>
          <w:bCs/>
          <w:szCs w:val="28"/>
        </w:rPr>
        <w:t>ề</w:t>
      </w:r>
      <w:r>
        <w:rPr>
          <w:rFonts w:ascii="Times New Roman" w:hAnsi="Times New Roman"/>
          <w:bCs/>
          <w:szCs w:val="28"/>
        </w:rPr>
        <w:t xml:space="preserve"> h</w:t>
      </w:r>
      <w:r w:rsidRPr="001863C1">
        <w:rPr>
          <w:rFonts w:ascii="Times New Roman" w:hAnsi="Times New Roman"/>
          <w:bCs/>
          <w:szCs w:val="28"/>
        </w:rPr>
        <w:t>ệ</w:t>
      </w:r>
      <w:r>
        <w:rPr>
          <w:rFonts w:ascii="Times New Roman" w:hAnsi="Times New Roman"/>
          <w:bCs/>
          <w:szCs w:val="28"/>
        </w:rPr>
        <w:t xml:space="preserve"> th</w:t>
      </w:r>
      <w:r w:rsidRPr="001863C1">
        <w:rPr>
          <w:rFonts w:ascii="Times New Roman" w:hAnsi="Times New Roman"/>
          <w:bCs/>
          <w:szCs w:val="28"/>
        </w:rPr>
        <w:t>ống</w:t>
      </w:r>
      <w:r>
        <w:rPr>
          <w:rFonts w:ascii="Times New Roman" w:hAnsi="Times New Roman"/>
          <w:bCs/>
          <w:szCs w:val="28"/>
        </w:rPr>
        <w:t xml:space="preserve"> ki</w:t>
      </w:r>
      <w:r w:rsidRPr="001863C1">
        <w:rPr>
          <w:rFonts w:ascii="Times New Roman" w:hAnsi="Times New Roman"/>
          <w:bCs/>
          <w:szCs w:val="28"/>
        </w:rPr>
        <w:t>ể</w:t>
      </w:r>
      <w:r>
        <w:rPr>
          <w:rFonts w:ascii="Times New Roman" w:hAnsi="Times New Roman"/>
          <w:bCs/>
          <w:szCs w:val="28"/>
        </w:rPr>
        <w:t>m so</w:t>
      </w:r>
      <w:r w:rsidRPr="001863C1">
        <w:rPr>
          <w:rFonts w:ascii="Times New Roman" w:hAnsi="Times New Roman"/>
          <w:bCs/>
          <w:szCs w:val="28"/>
        </w:rPr>
        <w:t>át</w:t>
      </w:r>
      <w:r>
        <w:rPr>
          <w:rFonts w:ascii="Times New Roman" w:hAnsi="Times New Roman"/>
          <w:bCs/>
          <w:szCs w:val="28"/>
        </w:rPr>
        <w:t xml:space="preserve"> ch</w:t>
      </w:r>
      <w:r w:rsidRPr="001863C1">
        <w:rPr>
          <w:rFonts w:ascii="Times New Roman" w:hAnsi="Times New Roman"/>
          <w:bCs/>
          <w:szCs w:val="28"/>
        </w:rPr>
        <w:t>ất</w:t>
      </w:r>
      <w:r>
        <w:rPr>
          <w:rFonts w:ascii="Times New Roman" w:hAnsi="Times New Roman"/>
          <w:bCs/>
          <w:szCs w:val="28"/>
        </w:rPr>
        <w:t xml:space="preserve"> lư</w:t>
      </w:r>
      <w:r w:rsidRPr="001863C1">
        <w:rPr>
          <w:rFonts w:ascii="Times New Roman" w:hAnsi="Times New Roman"/>
          <w:bCs/>
          <w:szCs w:val="28"/>
        </w:rPr>
        <w:t>ợng</w:t>
      </w:r>
      <w:r>
        <w:rPr>
          <w:rFonts w:ascii="Times New Roman" w:hAnsi="Times New Roman"/>
          <w:bCs/>
          <w:szCs w:val="28"/>
        </w:rPr>
        <w:t xml:space="preserve"> d</w:t>
      </w:r>
      <w:r w:rsidRPr="001863C1">
        <w:rPr>
          <w:rFonts w:ascii="Times New Roman" w:hAnsi="Times New Roman"/>
          <w:bCs/>
          <w:szCs w:val="28"/>
        </w:rPr>
        <w:t>ịch</w:t>
      </w:r>
      <w:r>
        <w:rPr>
          <w:rFonts w:ascii="Times New Roman" w:hAnsi="Times New Roman"/>
          <w:bCs/>
          <w:szCs w:val="28"/>
        </w:rPr>
        <w:t xml:space="preserve"> v</w:t>
      </w:r>
      <w:r w:rsidRPr="001863C1">
        <w:rPr>
          <w:rFonts w:ascii="Times New Roman" w:hAnsi="Times New Roman"/>
          <w:bCs/>
          <w:szCs w:val="28"/>
        </w:rPr>
        <w:t>ụ</w:t>
      </w:r>
      <w:r>
        <w:rPr>
          <w:rFonts w:ascii="Times New Roman" w:hAnsi="Times New Roman"/>
          <w:bCs/>
          <w:szCs w:val="28"/>
        </w:rPr>
        <w:t xml:space="preserve"> ki</w:t>
      </w:r>
      <w:r w:rsidRPr="001863C1">
        <w:rPr>
          <w:rFonts w:ascii="Times New Roman" w:hAnsi="Times New Roman"/>
          <w:bCs/>
          <w:szCs w:val="28"/>
        </w:rPr>
        <w:t>ể</w:t>
      </w:r>
      <w:r>
        <w:rPr>
          <w:rFonts w:ascii="Times New Roman" w:hAnsi="Times New Roman"/>
          <w:bCs/>
          <w:szCs w:val="28"/>
        </w:rPr>
        <w:t>m to</w:t>
      </w:r>
      <w:r w:rsidRPr="001863C1">
        <w:rPr>
          <w:rFonts w:ascii="Times New Roman" w:hAnsi="Times New Roman"/>
          <w:bCs/>
          <w:szCs w:val="28"/>
        </w:rPr>
        <w:t>án</w:t>
      </w:r>
      <w:r>
        <w:rPr>
          <w:rFonts w:ascii="Times New Roman" w:hAnsi="Times New Roman"/>
          <w:bCs/>
          <w:szCs w:val="28"/>
        </w:rPr>
        <w:t xml:space="preserve">. </w:t>
      </w:r>
      <w:r w:rsidR="003C2B7D">
        <w:rPr>
          <w:rFonts w:ascii="Times New Roman" w:hAnsi="Times New Roman"/>
          <w:bCs/>
          <w:szCs w:val="28"/>
        </w:rPr>
        <w:t>Tuy nhi</w:t>
      </w:r>
      <w:r w:rsidR="003C2B7D" w:rsidRPr="003C2B7D">
        <w:rPr>
          <w:rFonts w:ascii="Times New Roman" w:hAnsi="Times New Roman"/>
          <w:bCs/>
          <w:szCs w:val="28"/>
        </w:rPr>
        <w:t>ê</w:t>
      </w:r>
      <w:r w:rsidR="003C2B7D">
        <w:rPr>
          <w:rFonts w:ascii="Times New Roman" w:hAnsi="Times New Roman"/>
          <w:bCs/>
          <w:szCs w:val="28"/>
        </w:rPr>
        <w:t xml:space="preserve">n, </w:t>
      </w:r>
      <w:r w:rsidR="00DB0EB5">
        <w:rPr>
          <w:rFonts w:ascii="Times New Roman" w:hAnsi="Times New Roman"/>
          <w:bCs/>
          <w:szCs w:val="28"/>
        </w:rPr>
        <w:t>T</w:t>
      </w:r>
      <w:r w:rsidR="003C2B7D">
        <w:rPr>
          <w:rFonts w:ascii="Times New Roman" w:hAnsi="Times New Roman"/>
          <w:bCs/>
          <w:szCs w:val="28"/>
        </w:rPr>
        <w:t>rư</w:t>
      </w:r>
      <w:r w:rsidR="003C2B7D" w:rsidRPr="003C2B7D">
        <w:rPr>
          <w:rFonts w:ascii="Times New Roman" w:hAnsi="Times New Roman"/>
          <w:bCs/>
          <w:szCs w:val="28"/>
        </w:rPr>
        <w:t>ởng</w:t>
      </w:r>
      <w:r w:rsidR="003C2B7D">
        <w:rPr>
          <w:rFonts w:ascii="Times New Roman" w:hAnsi="Times New Roman"/>
          <w:bCs/>
          <w:szCs w:val="28"/>
        </w:rPr>
        <w:t xml:space="preserve"> Đ</w:t>
      </w:r>
      <w:r w:rsidR="003C2B7D" w:rsidRPr="003C2B7D">
        <w:rPr>
          <w:rFonts w:ascii="Times New Roman" w:hAnsi="Times New Roman"/>
          <w:bCs/>
          <w:szCs w:val="28"/>
        </w:rPr>
        <w:t>oàn</w:t>
      </w:r>
      <w:r w:rsidR="003C2B7D">
        <w:rPr>
          <w:rFonts w:ascii="Times New Roman" w:hAnsi="Times New Roman"/>
          <w:bCs/>
          <w:szCs w:val="28"/>
        </w:rPr>
        <w:t xml:space="preserve"> ki</w:t>
      </w:r>
      <w:r w:rsidR="003C2B7D" w:rsidRPr="003C2B7D">
        <w:rPr>
          <w:rFonts w:ascii="Times New Roman" w:hAnsi="Times New Roman"/>
          <w:bCs/>
          <w:szCs w:val="28"/>
        </w:rPr>
        <w:t>ể</w:t>
      </w:r>
      <w:r w:rsidR="003C2B7D">
        <w:rPr>
          <w:rFonts w:ascii="Times New Roman" w:hAnsi="Times New Roman"/>
          <w:bCs/>
          <w:szCs w:val="28"/>
        </w:rPr>
        <w:t>m tra c</w:t>
      </w:r>
      <w:r w:rsidR="003C2B7D" w:rsidRPr="003C2B7D">
        <w:rPr>
          <w:rFonts w:ascii="Times New Roman" w:hAnsi="Times New Roman"/>
          <w:bCs/>
          <w:szCs w:val="28"/>
        </w:rPr>
        <w:t>ầ</w:t>
      </w:r>
      <w:r w:rsidR="003C2B7D">
        <w:rPr>
          <w:rFonts w:ascii="Times New Roman" w:hAnsi="Times New Roman"/>
          <w:bCs/>
          <w:szCs w:val="28"/>
        </w:rPr>
        <w:t>n c</w:t>
      </w:r>
      <w:r w:rsidR="003C2B7D" w:rsidRPr="003C2B7D">
        <w:rPr>
          <w:rFonts w:ascii="Times New Roman" w:hAnsi="Times New Roman"/>
          <w:bCs/>
          <w:szCs w:val="28"/>
        </w:rPr>
        <w:t>ă</w:t>
      </w:r>
      <w:r w:rsidR="003C2B7D">
        <w:rPr>
          <w:rFonts w:ascii="Times New Roman" w:hAnsi="Times New Roman"/>
          <w:bCs/>
          <w:szCs w:val="28"/>
        </w:rPr>
        <w:t>n c</w:t>
      </w:r>
      <w:r w:rsidR="003C2B7D" w:rsidRPr="003C2B7D">
        <w:rPr>
          <w:rFonts w:ascii="Times New Roman" w:hAnsi="Times New Roman"/>
          <w:bCs/>
          <w:szCs w:val="28"/>
        </w:rPr>
        <w:t>ứ</w:t>
      </w:r>
      <w:r w:rsidR="003C2B7D">
        <w:rPr>
          <w:rFonts w:ascii="Times New Roman" w:hAnsi="Times New Roman"/>
          <w:bCs/>
          <w:szCs w:val="28"/>
        </w:rPr>
        <w:t xml:space="preserve"> v</w:t>
      </w:r>
      <w:r w:rsidR="003C2B7D" w:rsidRPr="003C2B7D">
        <w:rPr>
          <w:rFonts w:ascii="Times New Roman" w:hAnsi="Times New Roman"/>
          <w:bCs/>
          <w:szCs w:val="28"/>
        </w:rPr>
        <w:t>à</w:t>
      </w:r>
      <w:r w:rsidR="003C2B7D">
        <w:rPr>
          <w:rFonts w:ascii="Times New Roman" w:hAnsi="Times New Roman"/>
          <w:bCs/>
          <w:szCs w:val="28"/>
        </w:rPr>
        <w:t>o k</w:t>
      </w:r>
      <w:r w:rsidR="003C2B7D" w:rsidRPr="003C2B7D">
        <w:rPr>
          <w:rFonts w:ascii="Times New Roman" w:hAnsi="Times New Roman"/>
          <w:bCs/>
          <w:szCs w:val="28"/>
        </w:rPr>
        <w:t>ết</w:t>
      </w:r>
      <w:r w:rsidR="003C2B7D">
        <w:rPr>
          <w:rFonts w:ascii="Times New Roman" w:hAnsi="Times New Roman"/>
          <w:bCs/>
          <w:szCs w:val="28"/>
        </w:rPr>
        <w:t xml:space="preserve"> qu</w:t>
      </w:r>
      <w:r w:rsidR="003C2B7D" w:rsidRPr="003C2B7D">
        <w:rPr>
          <w:rFonts w:ascii="Times New Roman" w:hAnsi="Times New Roman"/>
          <w:bCs/>
          <w:szCs w:val="28"/>
        </w:rPr>
        <w:t>ả</w:t>
      </w:r>
      <w:r w:rsidR="003C2B7D">
        <w:rPr>
          <w:rFonts w:ascii="Times New Roman" w:hAnsi="Times New Roman"/>
          <w:bCs/>
          <w:szCs w:val="28"/>
        </w:rPr>
        <w:t xml:space="preserve"> ki</w:t>
      </w:r>
      <w:r w:rsidR="003C2B7D" w:rsidRPr="003C2B7D">
        <w:rPr>
          <w:rFonts w:ascii="Times New Roman" w:hAnsi="Times New Roman"/>
          <w:bCs/>
          <w:szCs w:val="28"/>
        </w:rPr>
        <w:t>ể</w:t>
      </w:r>
      <w:r w:rsidR="003C2B7D">
        <w:rPr>
          <w:rFonts w:ascii="Times New Roman" w:hAnsi="Times New Roman"/>
          <w:bCs/>
          <w:szCs w:val="28"/>
        </w:rPr>
        <w:t>m tra th</w:t>
      </w:r>
      <w:r w:rsidR="003C2B7D" w:rsidRPr="003C2B7D">
        <w:rPr>
          <w:rFonts w:ascii="Times New Roman" w:hAnsi="Times New Roman"/>
          <w:bCs/>
          <w:szCs w:val="28"/>
        </w:rPr>
        <w:t>ực</w:t>
      </w:r>
      <w:r w:rsidR="003C2B7D">
        <w:rPr>
          <w:rFonts w:ascii="Times New Roman" w:hAnsi="Times New Roman"/>
          <w:bCs/>
          <w:szCs w:val="28"/>
        </w:rPr>
        <w:t xml:space="preserve"> t</w:t>
      </w:r>
      <w:r w:rsidR="003C2B7D" w:rsidRPr="003C2B7D">
        <w:rPr>
          <w:rFonts w:ascii="Times New Roman" w:hAnsi="Times New Roman"/>
          <w:bCs/>
          <w:szCs w:val="28"/>
        </w:rPr>
        <w:t>ế</w:t>
      </w:r>
      <w:r w:rsidR="003C2B7D">
        <w:rPr>
          <w:rFonts w:ascii="Times New Roman" w:hAnsi="Times New Roman"/>
          <w:bCs/>
          <w:szCs w:val="28"/>
        </w:rPr>
        <w:t xml:space="preserve"> t</w:t>
      </w:r>
      <w:r w:rsidR="003C2B7D" w:rsidRPr="003C2B7D">
        <w:rPr>
          <w:rFonts w:ascii="Times New Roman" w:hAnsi="Times New Roman"/>
          <w:bCs/>
          <w:szCs w:val="28"/>
        </w:rPr>
        <w:t>ại</w:t>
      </w:r>
      <w:r w:rsidR="003C2B7D">
        <w:rPr>
          <w:rFonts w:ascii="Times New Roman" w:hAnsi="Times New Roman"/>
          <w:bCs/>
          <w:szCs w:val="28"/>
        </w:rPr>
        <w:t xml:space="preserve"> t</w:t>
      </w:r>
      <w:r w:rsidR="003C2B7D" w:rsidRPr="003C2B7D">
        <w:rPr>
          <w:rFonts w:ascii="Times New Roman" w:hAnsi="Times New Roman"/>
          <w:bCs/>
          <w:szCs w:val="28"/>
        </w:rPr>
        <w:t>ừng</w:t>
      </w:r>
      <w:r w:rsidR="003C2B7D">
        <w:rPr>
          <w:rFonts w:ascii="Times New Roman" w:hAnsi="Times New Roman"/>
          <w:bCs/>
          <w:szCs w:val="28"/>
        </w:rPr>
        <w:t xml:space="preserve"> </w:t>
      </w:r>
      <w:r w:rsidR="00005971">
        <w:rPr>
          <w:rFonts w:ascii="Times New Roman" w:hAnsi="Times New Roman"/>
          <w:bCs/>
          <w:szCs w:val="28"/>
        </w:rPr>
        <w:t>doanh nghi</w:t>
      </w:r>
      <w:r w:rsidR="00005971" w:rsidRPr="00005971">
        <w:rPr>
          <w:rFonts w:ascii="Times New Roman" w:hAnsi="Times New Roman"/>
          <w:bCs/>
          <w:szCs w:val="28"/>
        </w:rPr>
        <w:t>ệ</w:t>
      </w:r>
      <w:r w:rsidR="002F38ED">
        <w:rPr>
          <w:rFonts w:ascii="Times New Roman" w:hAnsi="Times New Roman"/>
          <w:bCs/>
          <w:szCs w:val="28"/>
        </w:rPr>
        <w:t>p ki</w:t>
      </w:r>
      <w:r w:rsidR="002F38ED" w:rsidRPr="002F38ED">
        <w:rPr>
          <w:rFonts w:ascii="Times New Roman" w:hAnsi="Times New Roman"/>
          <w:bCs/>
          <w:szCs w:val="28"/>
        </w:rPr>
        <w:t>ểm</w:t>
      </w:r>
      <w:r w:rsidR="002F38ED">
        <w:rPr>
          <w:rFonts w:ascii="Times New Roman" w:hAnsi="Times New Roman"/>
          <w:bCs/>
          <w:szCs w:val="28"/>
        </w:rPr>
        <w:t xml:space="preserve"> t</w:t>
      </w:r>
      <w:r w:rsidR="002F38ED" w:rsidRPr="002F38ED">
        <w:rPr>
          <w:rFonts w:ascii="Times New Roman" w:hAnsi="Times New Roman"/>
          <w:bCs/>
          <w:szCs w:val="28"/>
        </w:rPr>
        <w:t>oán</w:t>
      </w:r>
      <w:r w:rsidR="002F38ED">
        <w:rPr>
          <w:rFonts w:ascii="Times New Roman" w:hAnsi="Times New Roman"/>
          <w:bCs/>
          <w:szCs w:val="28"/>
        </w:rPr>
        <w:t xml:space="preserve"> </w:t>
      </w:r>
      <w:r w:rsidR="00005971">
        <w:rPr>
          <w:rFonts w:ascii="Times New Roman" w:hAnsi="Times New Roman"/>
          <w:bCs/>
          <w:szCs w:val="28"/>
        </w:rPr>
        <w:t>c</w:t>
      </w:r>
      <w:r w:rsidR="00005971" w:rsidRPr="00005971">
        <w:rPr>
          <w:rFonts w:ascii="Times New Roman" w:hAnsi="Times New Roman"/>
          <w:bCs/>
          <w:szCs w:val="28"/>
        </w:rPr>
        <w:t>ụ</w:t>
      </w:r>
      <w:r w:rsidR="00005971">
        <w:rPr>
          <w:rFonts w:ascii="Times New Roman" w:hAnsi="Times New Roman"/>
          <w:bCs/>
          <w:szCs w:val="28"/>
        </w:rPr>
        <w:t xml:space="preserve"> th</w:t>
      </w:r>
      <w:r w:rsidR="00005971" w:rsidRPr="00005971">
        <w:rPr>
          <w:rFonts w:ascii="Times New Roman" w:hAnsi="Times New Roman"/>
          <w:bCs/>
          <w:szCs w:val="28"/>
        </w:rPr>
        <w:t>ể</w:t>
      </w:r>
      <w:r w:rsidR="00005971">
        <w:rPr>
          <w:rFonts w:ascii="Times New Roman" w:hAnsi="Times New Roman"/>
          <w:bCs/>
          <w:szCs w:val="28"/>
        </w:rPr>
        <w:t xml:space="preserve"> </w:t>
      </w:r>
      <w:r w:rsidR="00005971" w:rsidRPr="00005971">
        <w:rPr>
          <w:rFonts w:ascii="Times New Roman" w:hAnsi="Times New Roman"/>
          <w:bCs/>
          <w:szCs w:val="28"/>
        </w:rPr>
        <w:t>để</w:t>
      </w:r>
      <w:r w:rsidR="00005971">
        <w:rPr>
          <w:rFonts w:ascii="Times New Roman" w:hAnsi="Times New Roman"/>
          <w:bCs/>
          <w:szCs w:val="28"/>
        </w:rPr>
        <w:t xml:space="preserve"> c</w:t>
      </w:r>
      <w:r w:rsidR="00005971" w:rsidRPr="00005971">
        <w:rPr>
          <w:rFonts w:ascii="Times New Roman" w:hAnsi="Times New Roman"/>
          <w:bCs/>
          <w:szCs w:val="28"/>
        </w:rPr>
        <w:t>ó</w:t>
      </w:r>
      <w:r w:rsidR="00005971">
        <w:rPr>
          <w:rFonts w:ascii="Times New Roman" w:hAnsi="Times New Roman"/>
          <w:bCs/>
          <w:szCs w:val="28"/>
        </w:rPr>
        <w:t xml:space="preserve"> nh</w:t>
      </w:r>
      <w:r w:rsidR="00005971" w:rsidRPr="00005971">
        <w:rPr>
          <w:rFonts w:ascii="Times New Roman" w:hAnsi="Times New Roman"/>
          <w:bCs/>
          <w:szCs w:val="28"/>
        </w:rPr>
        <w:t>ững</w:t>
      </w:r>
      <w:r w:rsidR="00005971">
        <w:rPr>
          <w:rFonts w:ascii="Times New Roman" w:hAnsi="Times New Roman"/>
          <w:bCs/>
          <w:szCs w:val="28"/>
        </w:rPr>
        <w:t xml:space="preserve"> k</w:t>
      </w:r>
      <w:r w:rsidR="00005971" w:rsidRPr="00005971">
        <w:rPr>
          <w:rFonts w:ascii="Times New Roman" w:hAnsi="Times New Roman"/>
          <w:bCs/>
          <w:szCs w:val="28"/>
        </w:rPr>
        <w:t>ết</w:t>
      </w:r>
      <w:r w:rsidR="00005971">
        <w:rPr>
          <w:rFonts w:ascii="Times New Roman" w:hAnsi="Times New Roman"/>
          <w:bCs/>
          <w:szCs w:val="28"/>
        </w:rPr>
        <w:t xml:space="preserve"> lu</w:t>
      </w:r>
      <w:r w:rsidR="00005971" w:rsidRPr="00005971">
        <w:rPr>
          <w:rFonts w:ascii="Times New Roman" w:hAnsi="Times New Roman"/>
          <w:bCs/>
          <w:szCs w:val="28"/>
        </w:rPr>
        <w:t>ận</w:t>
      </w:r>
      <w:r w:rsidR="00005971">
        <w:rPr>
          <w:rFonts w:ascii="Times New Roman" w:hAnsi="Times New Roman"/>
          <w:bCs/>
          <w:szCs w:val="28"/>
        </w:rPr>
        <w:t xml:space="preserve"> v</w:t>
      </w:r>
      <w:r w:rsidR="00005971" w:rsidRPr="00005971">
        <w:rPr>
          <w:rFonts w:ascii="Times New Roman" w:hAnsi="Times New Roman"/>
          <w:bCs/>
          <w:szCs w:val="28"/>
        </w:rPr>
        <w:t>à</w:t>
      </w:r>
      <w:r w:rsidR="00005971">
        <w:rPr>
          <w:rFonts w:ascii="Times New Roman" w:hAnsi="Times New Roman"/>
          <w:bCs/>
          <w:szCs w:val="28"/>
        </w:rPr>
        <w:t xml:space="preserve"> </w:t>
      </w:r>
      <w:r w:rsidR="00005971" w:rsidRPr="00005971">
        <w:rPr>
          <w:rFonts w:ascii="Times New Roman" w:hAnsi="Times New Roman"/>
          <w:bCs/>
          <w:szCs w:val="28"/>
        </w:rPr>
        <w:t>đánh</w:t>
      </w:r>
      <w:r w:rsidR="00005971">
        <w:rPr>
          <w:rFonts w:ascii="Times New Roman" w:hAnsi="Times New Roman"/>
          <w:bCs/>
          <w:szCs w:val="28"/>
        </w:rPr>
        <w:t xml:space="preserve"> gi</w:t>
      </w:r>
      <w:r w:rsidR="00005971" w:rsidRPr="00005971">
        <w:rPr>
          <w:rFonts w:ascii="Times New Roman" w:hAnsi="Times New Roman"/>
          <w:bCs/>
          <w:szCs w:val="28"/>
        </w:rPr>
        <w:t>á</w:t>
      </w:r>
      <w:r w:rsidR="00005971">
        <w:rPr>
          <w:rFonts w:ascii="Times New Roman" w:hAnsi="Times New Roman"/>
          <w:bCs/>
          <w:szCs w:val="28"/>
        </w:rPr>
        <w:t xml:space="preserve"> ph</w:t>
      </w:r>
      <w:r w:rsidR="00005971" w:rsidRPr="00005971">
        <w:rPr>
          <w:rFonts w:ascii="Times New Roman" w:hAnsi="Times New Roman"/>
          <w:bCs/>
          <w:szCs w:val="28"/>
        </w:rPr>
        <w:t>ù</w:t>
      </w:r>
      <w:r w:rsidR="00005971">
        <w:rPr>
          <w:rFonts w:ascii="Times New Roman" w:hAnsi="Times New Roman"/>
          <w:bCs/>
          <w:szCs w:val="28"/>
        </w:rPr>
        <w:t xml:space="preserve"> h</w:t>
      </w:r>
      <w:r w:rsidR="00005971" w:rsidRPr="00005971">
        <w:rPr>
          <w:rFonts w:ascii="Times New Roman" w:hAnsi="Times New Roman"/>
          <w:bCs/>
          <w:szCs w:val="28"/>
        </w:rPr>
        <w:t>ợp</w:t>
      </w:r>
      <w:r w:rsidR="00005971">
        <w:rPr>
          <w:rFonts w:ascii="Times New Roman" w:hAnsi="Times New Roman"/>
          <w:bCs/>
          <w:szCs w:val="28"/>
        </w:rPr>
        <w:t xml:space="preserve"> v</w:t>
      </w:r>
      <w:r w:rsidR="00005971" w:rsidRPr="00005971">
        <w:rPr>
          <w:rFonts w:ascii="Times New Roman" w:hAnsi="Times New Roman"/>
          <w:bCs/>
          <w:szCs w:val="28"/>
        </w:rPr>
        <w:t>ề</w:t>
      </w:r>
      <w:r w:rsidR="00005971">
        <w:rPr>
          <w:rFonts w:ascii="Times New Roman" w:hAnsi="Times New Roman"/>
          <w:bCs/>
          <w:szCs w:val="28"/>
        </w:rPr>
        <w:t xml:space="preserve"> ch</w:t>
      </w:r>
      <w:r w:rsidR="00005971" w:rsidRPr="00005971">
        <w:rPr>
          <w:rFonts w:ascii="Times New Roman" w:hAnsi="Times New Roman"/>
          <w:bCs/>
          <w:szCs w:val="28"/>
        </w:rPr>
        <w:t>ất</w:t>
      </w:r>
      <w:r w:rsidR="00005971">
        <w:rPr>
          <w:rFonts w:ascii="Times New Roman" w:hAnsi="Times New Roman"/>
          <w:bCs/>
          <w:szCs w:val="28"/>
        </w:rPr>
        <w:t xml:space="preserve"> lư</w:t>
      </w:r>
      <w:r w:rsidR="00005971" w:rsidRPr="00005971">
        <w:rPr>
          <w:rFonts w:ascii="Times New Roman" w:hAnsi="Times New Roman"/>
          <w:bCs/>
          <w:szCs w:val="28"/>
        </w:rPr>
        <w:t>ợng</w:t>
      </w:r>
      <w:r w:rsidR="00005971">
        <w:rPr>
          <w:rFonts w:ascii="Times New Roman" w:hAnsi="Times New Roman"/>
          <w:bCs/>
          <w:szCs w:val="28"/>
        </w:rPr>
        <w:t xml:space="preserve"> d</w:t>
      </w:r>
      <w:r w:rsidR="00005971" w:rsidRPr="00005971">
        <w:rPr>
          <w:rFonts w:ascii="Times New Roman" w:hAnsi="Times New Roman"/>
          <w:bCs/>
          <w:szCs w:val="28"/>
        </w:rPr>
        <w:t>ịch</w:t>
      </w:r>
      <w:r w:rsidR="00005971">
        <w:rPr>
          <w:rFonts w:ascii="Times New Roman" w:hAnsi="Times New Roman"/>
          <w:bCs/>
          <w:szCs w:val="28"/>
        </w:rPr>
        <w:t xml:space="preserve"> v</w:t>
      </w:r>
      <w:r w:rsidR="00005971" w:rsidRPr="00005971">
        <w:rPr>
          <w:rFonts w:ascii="Times New Roman" w:hAnsi="Times New Roman"/>
          <w:bCs/>
          <w:szCs w:val="28"/>
        </w:rPr>
        <w:t>ụ</w:t>
      </w:r>
      <w:r w:rsidR="00005971">
        <w:rPr>
          <w:rFonts w:ascii="Times New Roman" w:hAnsi="Times New Roman"/>
          <w:bCs/>
          <w:szCs w:val="28"/>
        </w:rPr>
        <w:t xml:space="preserve"> ki</w:t>
      </w:r>
      <w:r w:rsidR="00005971" w:rsidRPr="00005971">
        <w:rPr>
          <w:rFonts w:ascii="Times New Roman" w:hAnsi="Times New Roman"/>
          <w:bCs/>
          <w:szCs w:val="28"/>
        </w:rPr>
        <w:t>ể</w:t>
      </w:r>
      <w:r w:rsidR="00005971">
        <w:rPr>
          <w:rFonts w:ascii="Times New Roman" w:hAnsi="Times New Roman"/>
          <w:bCs/>
          <w:szCs w:val="28"/>
        </w:rPr>
        <w:t>m to</w:t>
      </w:r>
      <w:r w:rsidR="00005971" w:rsidRPr="00005971">
        <w:rPr>
          <w:rFonts w:ascii="Times New Roman" w:hAnsi="Times New Roman"/>
          <w:bCs/>
          <w:szCs w:val="28"/>
        </w:rPr>
        <w:t>án</w:t>
      </w:r>
      <w:r w:rsidR="00005971">
        <w:rPr>
          <w:rFonts w:ascii="Times New Roman" w:hAnsi="Times New Roman"/>
          <w:bCs/>
          <w:szCs w:val="28"/>
        </w:rPr>
        <w:t xml:space="preserve"> chung c</w:t>
      </w:r>
      <w:r w:rsidR="00005971" w:rsidRPr="00005971">
        <w:rPr>
          <w:rFonts w:ascii="Times New Roman" w:hAnsi="Times New Roman"/>
          <w:bCs/>
          <w:szCs w:val="28"/>
        </w:rPr>
        <w:t>ủa</w:t>
      </w:r>
      <w:r w:rsidR="00005971">
        <w:rPr>
          <w:rFonts w:ascii="Times New Roman" w:hAnsi="Times New Roman"/>
          <w:bCs/>
          <w:szCs w:val="28"/>
        </w:rPr>
        <w:t xml:space="preserve"> to</w:t>
      </w:r>
      <w:r w:rsidR="00005971" w:rsidRPr="00005971">
        <w:rPr>
          <w:rFonts w:ascii="Times New Roman" w:hAnsi="Times New Roman"/>
          <w:bCs/>
          <w:szCs w:val="28"/>
        </w:rPr>
        <w:t>àn</w:t>
      </w:r>
      <w:r w:rsidR="00005971">
        <w:rPr>
          <w:rFonts w:ascii="Times New Roman" w:hAnsi="Times New Roman"/>
          <w:bCs/>
          <w:szCs w:val="28"/>
        </w:rPr>
        <w:t xml:space="preserve"> doanh nghi</w:t>
      </w:r>
      <w:r w:rsidR="00005971" w:rsidRPr="00005971">
        <w:rPr>
          <w:rFonts w:ascii="Times New Roman" w:hAnsi="Times New Roman"/>
          <w:bCs/>
          <w:szCs w:val="28"/>
        </w:rPr>
        <w:t>ệp</w:t>
      </w:r>
      <w:r w:rsidR="00005971">
        <w:rPr>
          <w:rFonts w:ascii="Times New Roman" w:hAnsi="Times New Roman"/>
          <w:bCs/>
          <w:szCs w:val="28"/>
        </w:rPr>
        <w:t>.</w:t>
      </w:r>
    </w:p>
    <w:p w:rsidR="0069296C" w:rsidRDefault="00A800DD">
      <w:pPr>
        <w:pStyle w:val="BodyTextIndent"/>
        <w:spacing w:before="120" w:after="120"/>
        <w:ind w:firstLine="576"/>
        <w:rPr>
          <w:rFonts w:ascii="Times New Roman" w:hAnsi="Times New Roman"/>
          <w:bCs/>
          <w:szCs w:val="28"/>
        </w:rPr>
      </w:pPr>
      <w:r w:rsidRPr="00A4490A">
        <w:rPr>
          <w:rFonts w:ascii="Times New Roman" w:hAnsi="Times New Roman"/>
          <w:bCs/>
          <w:szCs w:val="28"/>
        </w:rPr>
        <w:t>Kết luận chung về kết quả kiểm tra chất lượng dịch vụ kiểm toán của doanh nghiệp kiểm toán được đánh giá theo một trong 4 loại ý kiến sau đây:</w:t>
      </w:r>
    </w:p>
    <w:p w:rsidR="0069296C" w:rsidRDefault="00A800DD">
      <w:pPr>
        <w:pStyle w:val="BodyTextIndent"/>
        <w:spacing w:before="120" w:after="120"/>
        <w:rPr>
          <w:rFonts w:ascii="Times New Roman" w:hAnsi="Times New Roman"/>
          <w:bCs/>
          <w:szCs w:val="28"/>
        </w:rPr>
      </w:pPr>
      <w:r w:rsidRPr="00A4490A">
        <w:rPr>
          <w:rFonts w:ascii="Times New Roman" w:hAnsi="Times New Roman"/>
          <w:bCs/>
          <w:szCs w:val="28"/>
        </w:rPr>
        <w:t>Loại 1: Chất lượng dịch vụ kiểm toán tốt;</w:t>
      </w:r>
    </w:p>
    <w:p w:rsidR="0069296C" w:rsidRDefault="00A800DD">
      <w:pPr>
        <w:pStyle w:val="BodyTextIndent"/>
        <w:spacing w:before="120" w:after="120"/>
        <w:rPr>
          <w:rFonts w:ascii="Times New Roman" w:hAnsi="Times New Roman"/>
          <w:bCs/>
          <w:szCs w:val="28"/>
        </w:rPr>
      </w:pPr>
      <w:r w:rsidRPr="00A4490A">
        <w:rPr>
          <w:rFonts w:ascii="Times New Roman" w:hAnsi="Times New Roman"/>
          <w:bCs/>
          <w:szCs w:val="28"/>
        </w:rPr>
        <w:t>Loại 2: Chất lượng dịch vụ kiểm toán đạt yêu cầu;</w:t>
      </w:r>
    </w:p>
    <w:p w:rsidR="0069296C" w:rsidRDefault="00A800DD">
      <w:pPr>
        <w:pStyle w:val="BodyTextIndent"/>
        <w:spacing w:before="120" w:after="120"/>
        <w:rPr>
          <w:rFonts w:ascii="Times New Roman" w:hAnsi="Times New Roman"/>
          <w:bCs/>
          <w:szCs w:val="28"/>
        </w:rPr>
      </w:pPr>
      <w:r w:rsidRPr="00A4490A">
        <w:rPr>
          <w:rFonts w:ascii="Times New Roman" w:hAnsi="Times New Roman"/>
          <w:bCs/>
          <w:szCs w:val="28"/>
        </w:rPr>
        <w:t>Loại 3: Chất lượng dịch vụ kiểm toán không đạt yêu cầu;</w:t>
      </w:r>
    </w:p>
    <w:p w:rsidR="0069296C" w:rsidRDefault="00A800DD">
      <w:pPr>
        <w:pStyle w:val="BodyTextIndent"/>
        <w:spacing w:before="120" w:after="120"/>
        <w:rPr>
          <w:rFonts w:ascii="Times New Roman" w:hAnsi="Times New Roman"/>
          <w:bCs/>
          <w:szCs w:val="28"/>
        </w:rPr>
      </w:pPr>
      <w:r w:rsidRPr="00A4490A">
        <w:rPr>
          <w:rFonts w:ascii="Times New Roman" w:hAnsi="Times New Roman"/>
          <w:bCs/>
          <w:szCs w:val="28"/>
        </w:rPr>
        <w:t>Loại 4: Chất lượng dịch vụ kiểm toán yếu kém, có sai sót nghiêm trọng.</w:t>
      </w:r>
    </w:p>
    <w:p w:rsidR="0069296C" w:rsidRDefault="00A800DD">
      <w:pPr>
        <w:pStyle w:val="BodyTextIndent"/>
        <w:spacing w:before="120" w:after="120"/>
        <w:rPr>
          <w:rFonts w:ascii="Times New Roman" w:hAnsi="Times New Roman"/>
          <w:bCs/>
          <w:szCs w:val="28"/>
        </w:rPr>
      </w:pPr>
      <w:r>
        <w:rPr>
          <w:rFonts w:ascii="Times New Roman" w:hAnsi="Times New Roman"/>
          <w:bCs/>
          <w:szCs w:val="28"/>
        </w:rPr>
        <w:t>Tùy</w:t>
      </w:r>
      <w:r w:rsidRPr="00A4490A">
        <w:rPr>
          <w:rFonts w:ascii="Times New Roman" w:hAnsi="Times New Roman"/>
          <w:bCs/>
          <w:szCs w:val="28"/>
        </w:rPr>
        <w:t xml:space="preserve"> theo mức độ tuân thủ chuẩn mực nghề nghiệp, pháp luật và các quy định có liên quan thể hiện trong từng hồ sơ về hợp đồng dịch vụ kiểm toán và tổng hợp chung toàn doanh nghiệp </w:t>
      </w:r>
      <w:r w:rsidRPr="00A4490A">
        <w:rPr>
          <w:rFonts w:ascii="Times New Roman" w:hAnsi="Times New Roman"/>
          <w:szCs w:val="28"/>
        </w:rPr>
        <w:t>kiểm toán</w:t>
      </w:r>
      <w:r w:rsidRPr="00A4490A">
        <w:rPr>
          <w:rFonts w:ascii="Times New Roman" w:hAnsi="Times New Roman"/>
          <w:bCs/>
          <w:szCs w:val="28"/>
        </w:rPr>
        <w:t xml:space="preserve"> được kiểm tra theo kết quả xếp loại của </w:t>
      </w:r>
      <w:r w:rsidRPr="00A4490A">
        <w:rPr>
          <w:rFonts w:ascii="Times New Roman" w:hAnsi="Times New Roman"/>
          <w:bCs/>
          <w:szCs w:val="28"/>
        </w:rPr>
        <w:lastRenderedPageBreak/>
        <w:t>phần kiểm tra hệ thống, phần kiểm tra kỹ thuật và xét đoán chuyên môn, Đoàn kiểm tra đưa ra các kết luận như sau:</w:t>
      </w:r>
    </w:p>
    <w:p w:rsidR="0069296C" w:rsidRDefault="00A800DD">
      <w:pPr>
        <w:pStyle w:val="BodyTextIndent"/>
        <w:spacing w:before="120" w:after="120"/>
        <w:rPr>
          <w:rFonts w:ascii="Times New Roman" w:hAnsi="Times New Roman"/>
          <w:bCs/>
          <w:szCs w:val="28"/>
        </w:rPr>
      </w:pPr>
      <w:r>
        <w:rPr>
          <w:rFonts w:ascii="Times New Roman" w:hAnsi="Times New Roman"/>
          <w:bCs/>
          <w:szCs w:val="28"/>
        </w:rPr>
        <w:t>- Trường hợp 1: K</w:t>
      </w:r>
      <w:r w:rsidRPr="00A4490A">
        <w:rPr>
          <w:rFonts w:ascii="Times New Roman" w:hAnsi="Times New Roman"/>
          <w:bCs/>
          <w:szCs w:val="28"/>
        </w:rPr>
        <w:t xml:space="preserve">ết quả kiểm tra hệ thống </w:t>
      </w:r>
      <w:r>
        <w:rPr>
          <w:rFonts w:ascii="Times New Roman" w:hAnsi="Times New Roman"/>
          <w:bCs/>
          <w:szCs w:val="28"/>
        </w:rPr>
        <w:t>kiểm soát chất lượng dịch vụ kiểm toán và k</w:t>
      </w:r>
      <w:r w:rsidRPr="00A4490A">
        <w:rPr>
          <w:rFonts w:ascii="Times New Roman" w:hAnsi="Times New Roman"/>
          <w:bCs/>
          <w:szCs w:val="28"/>
        </w:rPr>
        <w:t xml:space="preserve">ết quả kiểm tra kỹ thuật </w:t>
      </w:r>
      <w:r>
        <w:rPr>
          <w:rFonts w:ascii="Times New Roman" w:hAnsi="Times New Roman"/>
          <w:bCs/>
          <w:szCs w:val="28"/>
        </w:rPr>
        <w:t xml:space="preserve">đối với tất cả các hồ sơ được lựa chọn đều </w:t>
      </w:r>
      <w:r w:rsidRPr="00A4490A">
        <w:rPr>
          <w:rFonts w:ascii="Times New Roman" w:hAnsi="Times New Roman"/>
          <w:bCs/>
          <w:szCs w:val="28"/>
        </w:rPr>
        <w:t>được đánh giá</w:t>
      </w:r>
      <w:r>
        <w:rPr>
          <w:rFonts w:ascii="Times New Roman" w:hAnsi="Times New Roman"/>
          <w:bCs/>
          <w:szCs w:val="28"/>
        </w:rPr>
        <w:t xml:space="preserve"> là Tốt =&gt; Kết luận chung về chất lượng dịch vụ kiểm toán của doanh nghiệp thông thường là Tốt.</w:t>
      </w:r>
    </w:p>
    <w:p w:rsidR="0069296C" w:rsidRDefault="00A800DD">
      <w:pPr>
        <w:pStyle w:val="BodyTextIndent"/>
        <w:spacing w:before="120" w:after="120"/>
        <w:rPr>
          <w:rFonts w:ascii="Times New Roman" w:hAnsi="Times New Roman"/>
          <w:bCs/>
          <w:szCs w:val="28"/>
        </w:rPr>
      </w:pPr>
      <w:r>
        <w:rPr>
          <w:rFonts w:ascii="Times New Roman" w:hAnsi="Times New Roman"/>
          <w:bCs/>
          <w:szCs w:val="28"/>
        </w:rPr>
        <w:t>- Trường hợp 2: K</w:t>
      </w:r>
      <w:r w:rsidRPr="00A4490A">
        <w:rPr>
          <w:rFonts w:ascii="Times New Roman" w:hAnsi="Times New Roman"/>
          <w:bCs/>
          <w:szCs w:val="28"/>
        </w:rPr>
        <w:t xml:space="preserve">ết quả kiểm tra hệ thống </w:t>
      </w:r>
      <w:r>
        <w:rPr>
          <w:rFonts w:ascii="Times New Roman" w:hAnsi="Times New Roman"/>
          <w:bCs/>
          <w:szCs w:val="28"/>
        </w:rPr>
        <w:t>kiểm soát chất lượng dịch vụ kiểm toán và k</w:t>
      </w:r>
      <w:r w:rsidRPr="00A4490A">
        <w:rPr>
          <w:rFonts w:ascii="Times New Roman" w:hAnsi="Times New Roman"/>
          <w:bCs/>
          <w:szCs w:val="28"/>
        </w:rPr>
        <w:t xml:space="preserve">ết quả kiểm tra kỹ thuật </w:t>
      </w:r>
      <w:r>
        <w:rPr>
          <w:rFonts w:ascii="Times New Roman" w:hAnsi="Times New Roman"/>
          <w:bCs/>
          <w:szCs w:val="28"/>
        </w:rPr>
        <w:t xml:space="preserve">đối với tất cả các hồ sơ được lựa chọn đều </w:t>
      </w:r>
      <w:r w:rsidRPr="00A4490A">
        <w:rPr>
          <w:rFonts w:ascii="Times New Roman" w:hAnsi="Times New Roman"/>
          <w:bCs/>
          <w:szCs w:val="28"/>
        </w:rPr>
        <w:t>được đánh giá</w:t>
      </w:r>
      <w:r>
        <w:rPr>
          <w:rFonts w:ascii="Times New Roman" w:hAnsi="Times New Roman"/>
          <w:bCs/>
          <w:szCs w:val="28"/>
        </w:rPr>
        <w:t xml:space="preserve"> là Đạt yêu cầu =&gt; Kết luận chung về chất lượng dịch vụ kiểm toán của doanh nghiệp thông thường là Đạt yêu cầu.</w:t>
      </w:r>
    </w:p>
    <w:p w:rsidR="0069296C" w:rsidRDefault="00A800DD">
      <w:pPr>
        <w:pStyle w:val="BodyTextIndent"/>
        <w:spacing w:before="120" w:after="120"/>
        <w:rPr>
          <w:rFonts w:ascii="Times New Roman" w:hAnsi="Times New Roman"/>
          <w:bCs/>
          <w:szCs w:val="28"/>
        </w:rPr>
      </w:pPr>
      <w:r>
        <w:rPr>
          <w:rFonts w:ascii="Times New Roman" w:hAnsi="Times New Roman"/>
          <w:bCs/>
          <w:szCs w:val="28"/>
        </w:rPr>
        <w:t>- Trường hợp 3: K</w:t>
      </w:r>
      <w:r w:rsidRPr="00A4490A">
        <w:rPr>
          <w:rFonts w:ascii="Times New Roman" w:hAnsi="Times New Roman"/>
          <w:bCs/>
          <w:szCs w:val="28"/>
        </w:rPr>
        <w:t xml:space="preserve">ết quả kiểm tra hệ thống </w:t>
      </w:r>
      <w:r>
        <w:rPr>
          <w:rFonts w:ascii="Times New Roman" w:hAnsi="Times New Roman"/>
          <w:bCs/>
          <w:szCs w:val="28"/>
        </w:rPr>
        <w:t>kiểm soát chất lượng dịch vụ kiểm toán và k</w:t>
      </w:r>
      <w:r w:rsidRPr="00A4490A">
        <w:rPr>
          <w:rFonts w:ascii="Times New Roman" w:hAnsi="Times New Roman"/>
          <w:bCs/>
          <w:szCs w:val="28"/>
        </w:rPr>
        <w:t xml:space="preserve">ết quả kiểm tra kỹ thuật </w:t>
      </w:r>
      <w:r>
        <w:rPr>
          <w:rFonts w:ascii="Times New Roman" w:hAnsi="Times New Roman"/>
          <w:bCs/>
          <w:szCs w:val="28"/>
        </w:rPr>
        <w:t xml:space="preserve">đối với tất cả </w:t>
      </w:r>
      <w:r w:rsidR="008A4A69">
        <w:rPr>
          <w:rFonts w:ascii="Times New Roman" w:hAnsi="Times New Roman"/>
          <w:bCs/>
          <w:szCs w:val="28"/>
        </w:rPr>
        <w:t>ho</w:t>
      </w:r>
      <w:r w:rsidR="008A4A69" w:rsidRPr="008A4A69">
        <w:rPr>
          <w:rFonts w:ascii="Times New Roman" w:hAnsi="Times New Roman"/>
          <w:bCs/>
          <w:szCs w:val="28"/>
        </w:rPr>
        <w:t>ặc</w:t>
      </w:r>
      <w:r w:rsidR="008A4A69">
        <w:rPr>
          <w:rFonts w:ascii="Times New Roman" w:hAnsi="Times New Roman"/>
          <w:bCs/>
          <w:szCs w:val="28"/>
        </w:rPr>
        <w:t xml:space="preserve"> ph</w:t>
      </w:r>
      <w:r w:rsidR="008A4A69" w:rsidRPr="008A4A69">
        <w:rPr>
          <w:rFonts w:ascii="Times New Roman" w:hAnsi="Times New Roman"/>
          <w:bCs/>
          <w:szCs w:val="28"/>
        </w:rPr>
        <w:t>ần</w:t>
      </w:r>
      <w:r w:rsidR="008A4A69">
        <w:rPr>
          <w:rFonts w:ascii="Times New Roman" w:hAnsi="Times New Roman"/>
          <w:bCs/>
          <w:szCs w:val="28"/>
        </w:rPr>
        <w:t xml:space="preserve"> l</w:t>
      </w:r>
      <w:r w:rsidR="008A4A69" w:rsidRPr="008A4A69">
        <w:rPr>
          <w:rFonts w:ascii="Times New Roman" w:hAnsi="Times New Roman"/>
          <w:bCs/>
          <w:szCs w:val="28"/>
        </w:rPr>
        <w:t>ớn</w:t>
      </w:r>
      <w:r w:rsidR="008A4A69">
        <w:rPr>
          <w:rFonts w:ascii="Times New Roman" w:hAnsi="Times New Roman"/>
          <w:bCs/>
          <w:szCs w:val="28"/>
        </w:rPr>
        <w:t xml:space="preserve"> </w:t>
      </w:r>
      <w:r>
        <w:rPr>
          <w:rFonts w:ascii="Times New Roman" w:hAnsi="Times New Roman"/>
          <w:bCs/>
          <w:szCs w:val="28"/>
        </w:rPr>
        <w:t xml:space="preserve">các hồ sơ </w:t>
      </w:r>
      <w:r w:rsidR="008A4A69">
        <w:rPr>
          <w:rFonts w:ascii="Times New Roman" w:hAnsi="Times New Roman"/>
          <w:bCs/>
          <w:szCs w:val="28"/>
        </w:rPr>
        <w:t>ki</w:t>
      </w:r>
      <w:r w:rsidR="008A4A69" w:rsidRPr="008A4A69">
        <w:rPr>
          <w:rFonts w:ascii="Times New Roman" w:hAnsi="Times New Roman"/>
          <w:bCs/>
          <w:szCs w:val="28"/>
        </w:rPr>
        <w:t>ểm</w:t>
      </w:r>
      <w:r w:rsidR="008A4A69">
        <w:rPr>
          <w:rFonts w:ascii="Times New Roman" w:hAnsi="Times New Roman"/>
          <w:bCs/>
          <w:szCs w:val="28"/>
        </w:rPr>
        <w:t xml:space="preserve"> t</w:t>
      </w:r>
      <w:r w:rsidR="008A4A69" w:rsidRPr="008A4A69">
        <w:rPr>
          <w:rFonts w:ascii="Times New Roman" w:hAnsi="Times New Roman"/>
          <w:bCs/>
          <w:szCs w:val="28"/>
        </w:rPr>
        <w:t>oán</w:t>
      </w:r>
      <w:r w:rsidR="008A4A69">
        <w:rPr>
          <w:rFonts w:ascii="Times New Roman" w:hAnsi="Times New Roman"/>
          <w:bCs/>
          <w:szCs w:val="28"/>
        </w:rPr>
        <w:t xml:space="preserve"> </w:t>
      </w:r>
      <w:r>
        <w:rPr>
          <w:rFonts w:ascii="Times New Roman" w:hAnsi="Times New Roman"/>
          <w:bCs/>
          <w:szCs w:val="28"/>
        </w:rPr>
        <w:t xml:space="preserve">được lựa chọn đều </w:t>
      </w:r>
      <w:r w:rsidRPr="00A4490A">
        <w:rPr>
          <w:rFonts w:ascii="Times New Roman" w:hAnsi="Times New Roman"/>
          <w:bCs/>
          <w:szCs w:val="28"/>
        </w:rPr>
        <w:t>được đánh giá</w:t>
      </w:r>
      <w:r>
        <w:rPr>
          <w:rFonts w:ascii="Times New Roman" w:hAnsi="Times New Roman"/>
          <w:bCs/>
          <w:szCs w:val="28"/>
        </w:rPr>
        <w:t xml:space="preserve"> là Không đạt yêu cầu =&gt; Kết luận chung về chất lượng dịch vụ kiểm toán của doanh nghiệp thông thường là Không đạt yêu cầu.</w:t>
      </w:r>
    </w:p>
    <w:p w:rsidR="0069296C" w:rsidRDefault="00A800DD">
      <w:pPr>
        <w:pStyle w:val="BodyTextIndent"/>
        <w:spacing w:before="120" w:after="120"/>
        <w:rPr>
          <w:rFonts w:ascii="Times New Roman" w:hAnsi="Times New Roman"/>
          <w:bCs/>
          <w:szCs w:val="28"/>
        </w:rPr>
      </w:pPr>
      <w:r>
        <w:rPr>
          <w:rFonts w:ascii="Times New Roman" w:hAnsi="Times New Roman"/>
          <w:bCs/>
          <w:szCs w:val="28"/>
        </w:rPr>
        <w:t>- Trường hợp 4: K</w:t>
      </w:r>
      <w:r w:rsidRPr="00A4490A">
        <w:rPr>
          <w:rFonts w:ascii="Times New Roman" w:hAnsi="Times New Roman"/>
          <w:bCs/>
          <w:szCs w:val="28"/>
        </w:rPr>
        <w:t xml:space="preserve">ết quả kiểm tra hệ thống </w:t>
      </w:r>
      <w:r>
        <w:rPr>
          <w:rFonts w:ascii="Times New Roman" w:hAnsi="Times New Roman"/>
          <w:bCs/>
          <w:szCs w:val="28"/>
        </w:rPr>
        <w:t>kiểm soát chất lượng dịch vụ kiểm toán và k</w:t>
      </w:r>
      <w:r w:rsidRPr="00A4490A">
        <w:rPr>
          <w:rFonts w:ascii="Times New Roman" w:hAnsi="Times New Roman"/>
          <w:bCs/>
          <w:szCs w:val="28"/>
        </w:rPr>
        <w:t xml:space="preserve">ết quả kiểm tra kỹ thuật </w:t>
      </w:r>
      <w:r>
        <w:rPr>
          <w:rFonts w:ascii="Times New Roman" w:hAnsi="Times New Roman"/>
          <w:bCs/>
          <w:szCs w:val="28"/>
        </w:rPr>
        <w:t xml:space="preserve">đối với tất cả </w:t>
      </w:r>
      <w:r w:rsidR="008A4A69">
        <w:rPr>
          <w:rFonts w:ascii="Times New Roman" w:hAnsi="Times New Roman"/>
          <w:bCs/>
          <w:szCs w:val="28"/>
        </w:rPr>
        <w:t>ho</w:t>
      </w:r>
      <w:r w:rsidR="008A4A69" w:rsidRPr="008A4A69">
        <w:rPr>
          <w:rFonts w:ascii="Times New Roman" w:hAnsi="Times New Roman"/>
          <w:bCs/>
          <w:szCs w:val="28"/>
        </w:rPr>
        <w:t>ặc</w:t>
      </w:r>
      <w:r w:rsidR="008A4A69">
        <w:rPr>
          <w:rFonts w:ascii="Times New Roman" w:hAnsi="Times New Roman"/>
          <w:bCs/>
          <w:szCs w:val="28"/>
        </w:rPr>
        <w:t xml:space="preserve"> ph</w:t>
      </w:r>
      <w:r w:rsidR="008A4A69" w:rsidRPr="008A4A69">
        <w:rPr>
          <w:rFonts w:ascii="Times New Roman" w:hAnsi="Times New Roman"/>
          <w:bCs/>
          <w:szCs w:val="28"/>
        </w:rPr>
        <w:t>ần</w:t>
      </w:r>
      <w:r w:rsidR="008A4A69">
        <w:rPr>
          <w:rFonts w:ascii="Times New Roman" w:hAnsi="Times New Roman"/>
          <w:bCs/>
          <w:szCs w:val="28"/>
        </w:rPr>
        <w:t xml:space="preserve"> l</w:t>
      </w:r>
      <w:r w:rsidR="008A4A69" w:rsidRPr="008A4A69">
        <w:rPr>
          <w:rFonts w:ascii="Times New Roman" w:hAnsi="Times New Roman"/>
          <w:bCs/>
          <w:szCs w:val="28"/>
        </w:rPr>
        <w:t>ớn</w:t>
      </w:r>
      <w:r w:rsidR="008A4A69">
        <w:rPr>
          <w:rFonts w:ascii="Times New Roman" w:hAnsi="Times New Roman"/>
          <w:bCs/>
          <w:szCs w:val="28"/>
        </w:rPr>
        <w:t xml:space="preserve"> </w:t>
      </w:r>
      <w:r>
        <w:rPr>
          <w:rFonts w:ascii="Times New Roman" w:hAnsi="Times New Roman"/>
          <w:bCs/>
          <w:szCs w:val="28"/>
        </w:rPr>
        <w:t xml:space="preserve">các hồ sơ </w:t>
      </w:r>
      <w:r w:rsidR="008A4A69">
        <w:rPr>
          <w:rFonts w:ascii="Times New Roman" w:hAnsi="Times New Roman"/>
          <w:bCs/>
          <w:szCs w:val="28"/>
        </w:rPr>
        <w:t>ki</w:t>
      </w:r>
      <w:r w:rsidR="008A4A69" w:rsidRPr="008A4A69">
        <w:rPr>
          <w:rFonts w:ascii="Times New Roman" w:hAnsi="Times New Roman"/>
          <w:bCs/>
          <w:szCs w:val="28"/>
        </w:rPr>
        <w:t>ểm</w:t>
      </w:r>
      <w:r w:rsidR="008A4A69">
        <w:rPr>
          <w:rFonts w:ascii="Times New Roman" w:hAnsi="Times New Roman"/>
          <w:bCs/>
          <w:szCs w:val="28"/>
        </w:rPr>
        <w:t xml:space="preserve"> t</w:t>
      </w:r>
      <w:r w:rsidR="008A4A69" w:rsidRPr="008A4A69">
        <w:rPr>
          <w:rFonts w:ascii="Times New Roman" w:hAnsi="Times New Roman"/>
          <w:bCs/>
          <w:szCs w:val="28"/>
        </w:rPr>
        <w:t>oán</w:t>
      </w:r>
      <w:r w:rsidR="008A4A69">
        <w:rPr>
          <w:rFonts w:ascii="Times New Roman" w:hAnsi="Times New Roman"/>
          <w:bCs/>
          <w:szCs w:val="28"/>
        </w:rPr>
        <w:t xml:space="preserve"> </w:t>
      </w:r>
      <w:r>
        <w:rPr>
          <w:rFonts w:ascii="Times New Roman" w:hAnsi="Times New Roman"/>
          <w:bCs/>
          <w:szCs w:val="28"/>
        </w:rPr>
        <w:t xml:space="preserve">được lựa chọn đều </w:t>
      </w:r>
      <w:r w:rsidRPr="00A4490A">
        <w:rPr>
          <w:rFonts w:ascii="Times New Roman" w:hAnsi="Times New Roman"/>
          <w:bCs/>
          <w:szCs w:val="28"/>
        </w:rPr>
        <w:t>được đánh giá</w:t>
      </w:r>
      <w:r>
        <w:rPr>
          <w:rFonts w:ascii="Times New Roman" w:hAnsi="Times New Roman"/>
          <w:bCs/>
          <w:szCs w:val="28"/>
        </w:rPr>
        <w:t xml:space="preserve"> là Yếu kém, có sai sót nghiêm trọng =&gt; Kết luận chung về chất lượng dịch vụ kiểm toán của doanh nghiệp thông thường là Yếu kém, có sai sót nghiêm trọng.</w:t>
      </w:r>
    </w:p>
    <w:p w:rsidR="0069296C" w:rsidRDefault="001566EC">
      <w:pPr>
        <w:pStyle w:val="BodyTextIndent"/>
        <w:spacing w:before="120" w:after="120"/>
        <w:ind w:firstLine="576"/>
        <w:rPr>
          <w:rFonts w:ascii="Times New Roman" w:hAnsi="Times New Roman"/>
          <w:bCs/>
          <w:szCs w:val="28"/>
        </w:rPr>
      </w:pPr>
      <w:r w:rsidRPr="001F2F9E">
        <w:rPr>
          <w:rFonts w:ascii="Times New Roman" w:hAnsi="Times New Roman"/>
          <w:bCs/>
          <w:szCs w:val="28"/>
        </w:rPr>
        <w:t xml:space="preserve">Việc không tuân thủ chuẩn mực nghề nghiệp ở tất cả các khía cạnh trọng yếu trong một hợp đồng dịch vụ có thể là do lỗi của một cá nhân. Khi Đoàn kiểm tra xét thấy có dấu hiệu rõ ràng cho thấy các hợp đồng dịch vụ được thực hiện không tuân thủ pháp luật và các chuẩn mực nghề nghiệp trên các khía cạnh trọng yếu, Đoàn kiểm tra cần xác định nguyên nhân của sự không tuân thủ đó. </w:t>
      </w:r>
      <w:r>
        <w:rPr>
          <w:rFonts w:ascii="Times New Roman" w:hAnsi="Times New Roman"/>
          <w:bCs/>
          <w:szCs w:val="28"/>
        </w:rPr>
        <w:t>T</w:t>
      </w:r>
      <w:r w:rsidRPr="00371982">
        <w:rPr>
          <w:rFonts w:ascii="Times New Roman" w:hAnsi="Times New Roman"/>
          <w:bCs/>
          <w:szCs w:val="28"/>
        </w:rPr>
        <w:t>ừ</w:t>
      </w:r>
      <w:r>
        <w:rPr>
          <w:rFonts w:ascii="Times New Roman" w:hAnsi="Times New Roman"/>
          <w:bCs/>
          <w:szCs w:val="28"/>
        </w:rPr>
        <w:t xml:space="preserve"> vi</w:t>
      </w:r>
      <w:r w:rsidRPr="00371982">
        <w:rPr>
          <w:rFonts w:ascii="Times New Roman" w:hAnsi="Times New Roman"/>
          <w:bCs/>
          <w:szCs w:val="28"/>
        </w:rPr>
        <w:t>ệc</w:t>
      </w:r>
      <w:r>
        <w:rPr>
          <w:rFonts w:ascii="Times New Roman" w:hAnsi="Times New Roman"/>
          <w:bCs/>
          <w:szCs w:val="28"/>
        </w:rPr>
        <w:t xml:space="preserve"> xem x</w:t>
      </w:r>
      <w:r w:rsidRPr="00371982">
        <w:rPr>
          <w:rFonts w:ascii="Times New Roman" w:hAnsi="Times New Roman"/>
          <w:bCs/>
          <w:szCs w:val="28"/>
        </w:rPr>
        <w:t>ét</w:t>
      </w:r>
      <w:r>
        <w:rPr>
          <w:rFonts w:ascii="Times New Roman" w:hAnsi="Times New Roman"/>
          <w:bCs/>
          <w:szCs w:val="28"/>
        </w:rPr>
        <w:t xml:space="preserve"> nguy</w:t>
      </w:r>
      <w:r w:rsidRPr="00371982">
        <w:rPr>
          <w:rFonts w:ascii="Times New Roman" w:hAnsi="Times New Roman"/>
          <w:bCs/>
          <w:szCs w:val="28"/>
        </w:rPr>
        <w:t>ê</w:t>
      </w:r>
      <w:r>
        <w:rPr>
          <w:rFonts w:ascii="Times New Roman" w:hAnsi="Times New Roman"/>
          <w:bCs/>
          <w:szCs w:val="28"/>
        </w:rPr>
        <w:t>n nh</w:t>
      </w:r>
      <w:r w:rsidRPr="00371982">
        <w:rPr>
          <w:rFonts w:ascii="Times New Roman" w:hAnsi="Times New Roman"/>
          <w:bCs/>
          <w:szCs w:val="28"/>
        </w:rPr>
        <w:t>â</w:t>
      </w:r>
      <w:r>
        <w:rPr>
          <w:rFonts w:ascii="Times New Roman" w:hAnsi="Times New Roman"/>
          <w:bCs/>
          <w:szCs w:val="28"/>
        </w:rPr>
        <w:t>n c</w:t>
      </w:r>
      <w:r w:rsidRPr="00371982">
        <w:rPr>
          <w:rFonts w:ascii="Times New Roman" w:hAnsi="Times New Roman"/>
          <w:bCs/>
          <w:szCs w:val="28"/>
        </w:rPr>
        <w:t>ủa</w:t>
      </w:r>
      <w:r>
        <w:rPr>
          <w:rFonts w:ascii="Times New Roman" w:hAnsi="Times New Roman"/>
          <w:bCs/>
          <w:szCs w:val="28"/>
        </w:rPr>
        <w:t xml:space="preserve"> vi</w:t>
      </w:r>
      <w:r w:rsidRPr="00371982">
        <w:rPr>
          <w:rFonts w:ascii="Times New Roman" w:hAnsi="Times New Roman"/>
          <w:bCs/>
          <w:szCs w:val="28"/>
        </w:rPr>
        <w:t>ệc</w:t>
      </w:r>
      <w:r>
        <w:rPr>
          <w:rFonts w:ascii="Times New Roman" w:hAnsi="Times New Roman"/>
          <w:bCs/>
          <w:szCs w:val="28"/>
        </w:rPr>
        <w:t xml:space="preserve"> kh</w:t>
      </w:r>
      <w:r w:rsidRPr="00371982">
        <w:rPr>
          <w:rFonts w:ascii="Times New Roman" w:hAnsi="Times New Roman"/>
          <w:bCs/>
          <w:szCs w:val="28"/>
        </w:rPr>
        <w:t>ô</w:t>
      </w:r>
      <w:r>
        <w:rPr>
          <w:rFonts w:ascii="Times New Roman" w:hAnsi="Times New Roman"/>
          <w:bCs/>
          <w:szCs w:val="28"/>
        </w:rPr>
        <w:t>ng tu</w:t>
      </w:r>
      <w:r w:rsidRPr="00371982">
        <w:rPr>
          <w:rFonts w:ascii="Times New Roman" w:hAnsi="Times New Roman"/>
          <w:bCs/>
          <w:szCs w:val="28"/>
        </w:rPr>
        <w:t>â</w:t>
      </w:r>
      <w:r>
        <w:rPr>
          <w:rFonts w:ascii="Times New Roman" w:hAnsi="Times New Roman"/>
          <w:bCs/>
          <w:szCs w:val="28"/>
        </w:rPr>
        <w:t>n th</w:t>
      </w:r>
      <w:r w:rsidRPr="00371982">
        <w:rPr>
          <w:rFonts w:ascii="Times New Roman" w:hAnsi="Times New Roman"/>
          <w:bCs/>
          <w:szCs w:val="28"/>
        </w:rPr>
        <w:t>ủ</w:t>
      </w:r>
      <w:r>
        <w:rPr>
          <w:rFonts w:ascii="Times New Roman" w:hAnsi="Times New Roman"/>
          <w:bCs/>
          <w:szCs w:val="28"/>
        </w:rPr>
        <w:t>, Trư</w:t>
      </w:r>
      <w:r w:rsidRPr="005B138E">
        <w:rPr>
          <w:rFonts w:ascii="Times New Roman" w:hAnsi="Times New Roman"/>
          <w:bCs/>
          <w:szCs w:val="28"/>
        </w:rPr>
        <w:t>ởng</w:t>
      </w:r>
      <w:r>
        <w:rPr>
          <w:rFonts w:ascii="Times New Roman" w:hAnsi="Times New Roman"/>
          <w:bCs/>
          <w:szCs w:val="28"/>
        </w:rPr>
        <w:t xml:space="preserve"> </w:t>
      </w:r>
      <w:r w:rsidRPr="005B138E">
        <w:rPr>
          <w:rFonts w:ascii="Times New Roman" w:hAnsi="Times New Roman"/>
          <w:bCs/>
          <w:szCs w:val="28"/>
        </w:rPr>
        <w:t>Đ</w:t>
      </w:r>
      <w:r>
        <w:rPr>
          <w:rFonts w:ascii="Times New Roman" w:hAnsi="Times New Roman"/>
          <w:bCs/>
          <w:szCs w:val="28"/>
        </w:rPr>
        <w:t>o</w:t>
      </w:r>
      <w:r w:rsidRPr="005B138E">
        <w:rPr>
          <w:rFonts w:ascii="Times New Roman" w:hAnsi="Times New Roman"/>
          <w:bCs/>
          <w:szCs w:val="28"/>
        </w:rPr>
        <w:t>àn</w:t>
      </w:r>
      <w:r>
        <w:rPr>
          <w:rFonts w:ascii="Times New Roman" w:hAnsi="Times New Roman"/>
          <w:bCs/>
          <w:szCs w:val="28"/>
        </w:rPr>
        <w:t xml:space="preserve"> ki</w:t>
      </w:r>
      <w:r w:rsidRPr="005B138E">
        <w:rPr>
          <w:rFonts w:ascii="Times New Roman" w:hAnsi="Times New Roman"/>
          <w:bCs/>
          <w:szCs w:val="28"/>
        </w:rPr>
        <w:t>ể</w:t>
      </w:r>
      <w:r>
        <w:rPr>
          <w:rFonts w:ascii="Times New Roman" w:hAnsi="Times New Roman"/>
          <w:bCs/>
          <w:szCs w:val="28"/>
        </w:rPr>
        <w:t>m tra c</w:t>
      </w:r>
      <w:r w:rsidRPr="005B138E">
        <w:rPr>
          <w:rFonts w:ascii="Times New Roman" w:hAnsi="Times New Roman"/>
          <w:bCs/>
          <w:szCs w:val="28"/>
        </w:rPr>
        <w:t>ầ</w:t>
      </w:r>
      <w:r>
        <w:rPr>
          <w:rFonts w:ascii="Times New Roman" w:hAnsi="Times New Roman"/>
          <w:bCs/>
          <w:szCs w:val="28"/>
        </w:rPr>
        <w:t>n c</w:t>
      </w:r>
      <w:r w:rsidRPr="005B138E">
        <w:rPr>
          <w:rFonts w:ascii="Times New Roman" w:hAnsi="Times New Roman"/>
          <w:bCs/>
          <w:szCs w:val="28"/>
        </w:rPr>
        <w:t>â</w:t>
      </w:r>
      <w:r>
        <w:rPr>
          <w:rFonts w:ascii="Times New Roman" w:hAnsi="Times New Roman"/>
          <w:bCs/>
          <w:szCs w:val="28"/>
        </w:rPr>
        <w:t>n nh</w:t>
      </w:r>
      <w:r w:rsidRPr="005B138E">
        <w:rPr>
          <w:rFonts w:ascii="Times New Roman" w:hAnsi="Times New Roman"/>
          <w:bCs/>
          <w:szCs w:val="28"/>
        </w:rPr>
        <w:t>ắc</w:t>
      </w:r>
      <w:r>
        <w:rPr>
          <w:rFonts w:ascii="Times New Roman" w:hAnsi="Times New Roman"/>
          <w:bCs/>
          <w:szCs w:val="28"/>
        </w:rPr>
        <w:t xml:space="preserve"> vi</w:t>
      </w:r>
      <w:r w:rsidRPr="005B138E">
        <w:rPr>
          <w:rFonts w:ascii="Times New Roman" w:hAnsi="Times New Roman"/>
          <w:bCs/>
          <w:szCs w:val="28"/>
        </w:rPr>
        <w:t>ệc</w:t>
      </w:r>
      <w:r>
        <w:rPr>
          <w:rFonts w:ascii="Times New Roman" w:hAnsi="Times New Roman"/>
          <w:bCs/>
          <w:szCs w:val="28"/>
        </w:rPr>
        <w:t xml:space="preserve"> m</w:t>
      </w:r>
      <w:r w:rsidRPr="005B138E">
        <w:rPr>
          <w:rFonts w:ascii="Times New Roman" w:hAnsi="Times New Roman"/>
          <w:bCs/>
          <w:szCs w:val="28"/>
        </w:rPr>
        <w:t>ở</w:t>
      </w:r>
      <w:r>
        <w:rPr>
          <w:rFonts w:ascii="Times New Roman" w:hAnsi="Times New Roman"/>
          <w:bCs/>
          <w:szCs w:val="28"/>
        </w:rPr>
        <w:t xml:space="preserve"> r</w:t>
      </w:r>
      <w:r w:rsidRPr="005B138E">
        <w:rPr>
          <w:rFonts w:ascii="Times New Roman" w:hAnsi="Times New Roman"/>
          <w:bCs/>
          <w:szCs w:val="28"/>
        </w:rPr>
        <w:t>ộng</w:t>
      </w:r>
      <w:r>
        <w:rPr>
          <w:rFonts w:ascii="Times New Roman" w:hAnsi="Times New Roman"/>
          <w:bCs/>
          <w:szCs w:val="28"/>
        </w:rPr>
        <w:t xml:space="preserve"> ph</w:t>
      </w:r>
      <w:r w:rsidRPr="005B138E">
        <w:rPr>
          <w:rFonts w:ascii="Times New Roman" w:hAnsi="Times New Roman"/>
          <w:bCs/>
          <w:szCs w:val="28"/>
        </w:rPr>
        <w:t>ạm</w:t>
      </w:r>
      <w:r>
        <w:rPr>
          <w:rFonts w:ascii="Times New Roman" w:hAnsi="Times New Roman"/>
          <w:bCs/>
          <w:szCs w:val="28"/>
        </w:rPr>
        <w:t xml:space="preserve"> vi ki</w:t>
      </w:r>
      <w:r w:rsidRPr="005B138E">
        <w:rPr>
          <w:rFonts w:ascii="Times New Roman" w:hAnsi="Times New Roman"/>
          <w:bCs/>
          <w:szCs w:val="28"/>
        </w:rPr>
        <w:t>ể</w:t>
      </w:r>
      <w:r>
        <w:rPr>
          <w:rFonts w:ascii="Times New Roman" w:hAnsi="Times New Roman"/>
          <w:bCs/>
          <w:szCs w:val="28"/>
        </w:rPr>
        <w:t xml:space="preserve">m tra </w:t>
      </w:r>
      <w:r w:rsidRPr="005B138E">
        <w:rPr>
          <w:rFonts w:ascii="Times New Roman" w:hAnsi="Times New Roman"/>
          <w:bCs/>
          <w:szCs w:val="28"/>
        </w:rPr>
        <w:t>để</w:t>
      </w:r>
      <w:r>
        <w:rPr>
          <w:rFonts w:ascii="Times New Roman" w:hAnsi="Times New Roman"/>
          <w:bCs/>
          <w:szCs w:val="28"/>
        </w:rPr>
        <w:t xml:space="preserve"> c</w:t>
      </w:r>
      <w:r w:rsidRPr="005B138E">
        <w:rPr>
          <w:rFonts w:ascii="Times New Roman" w:hAnsi="Times New Roman"/>
          <w:bCs/>
          <w:szCs w:val="28"/>
        </w:rPr>
        <w:t>ó</w:t>
      </w:r>
      <w:r>
        <w:rPr>
          <w:rFonts w:ascii="Times New Roman" w:hAnsi="Times New Roman"/>
          <w:bCs/>
          <w:szCs w:val="28"/>
        </w:rPr>
        <w:t xml:space="preserve"> th</w:t>
      </w:r>
      <w:r w:rsidRPr="005B138E">
        <w:rPr>
          <w:rFonts w:ascii="Times New Roman" w:hAnsi="Times New Roman"/>
          <w:bCs/>
          <w:szCs w:val="28"/>
        </w:rPr>
        <w:t>ể</w:t>
      </w:r>
      <w:r>
        <w:rPr>
          <w:rFonts w:ascii="Times New Roman" w:hAnsi="Times New Roman"/>
          <w:bCs/>
          <w:szCs w:val="28"/>
        </w:rPr>
        <w:t xml:space="preserve"> </w:t>
      </w:r>
      <w:r w:rsidRPr="005B138E">
        <w:rPr>
          <w:rFonts w:ascii="Times New Roman" w:hAnsi="Times New Roman"/>
          <w:bCs/>
          <w:szCs w:val="28"/>
        </w:rPr>
        <w:t>đánh</w:t>
      </w:r>
      <w:r>
        <w:rPr>
          <w:rFonts w:ascii="Times New Roman" w:hAnsi="Times New Roman"/>
          <w:bCs/>
          <w:szCs w:val="28"/>
        </w:rPr>
        <w:t xml:space="preserve"> gi</w:t>
      </w:r>
      <w:r w:rsidRPr="005B138E">
        <w:rPr>
          <w:rFonts w:ascii="Times New Roman" w:hAnsi="Times New Roman"/>
          <w:bCs/>
          <w:szCs w:val="28"/>
        </w:rPr>
        <w:t>á</w:t>
      </w:r>
      <w:r>
        <w:rPr>
          <w:rFonts w:ascii="Times New Roman" w:hAnsi="Times New Roman"/>
          <w:bCs/>
          <w:szCs w:val="28"/>
        </w:rPr>
        <w:t xml:space="preserve"> m</w:t>
      </w:r>
      <w:r w:rsidRPr="005B138E">
        <w:rPr>
          <w:rFonts w:ascii="Times New Roman" w:hAnsi="Times New Roman"/>
          <w:bCs/>
          <w:szCs w:val="28"/>
        </w:rPr>
        <w:t>ột</w:t>
      </w:r>
      <w:r>
        <w:rPr>
          <w:rFonts w:ascii="Times New Roman" w:hAnsi="Times New Roman"/>
          <w:bCs/>
          <w:szCs w:val="28"/>
        </w:rPr>
        <w:t xml:space="preserve"> c</w:t>
      </w:r>
      <w:r w:rsidRPr="005B138E">
        <w:rPr>
          <w:rFonts w:ascii="Times New Roman" w:hAnsi="Times New Roman"/>
          <w:bCs/>
          <w:szCs w:val="28"/>
        </w:rPr>
        <w:t>ác</w:t>
      </w:r>
      <w:r>
        <w:rPr>
          <w:rFonts w:ascii="Times New Roman" w:hAnsi="Times New Roman"/>
          <w:bCs/>
          <w:szCs w:val="28"/>
        </w:rPr>
        <w:t>h to</w:t>
      </w:r>
      <w:r w:rsidRPr="005B138E">
        <w:rPr>
          <w:rFonts w:ascii="Times New Roman" w:hAnsi="Times New Roman"/>
          <w:bCs/>
          <w:szCs w:val="28"/>
        </w:rPr>
        <w:t>àn</w:t>
      </w:r>
      <w:r>
        <w:rPr>
          <w:rFonts w:ascii="Times New Roman" w:hAnsi="Times New Roman"/>
          <w:bCs/>
          <w:szCs w:val="28"/>
        </w:rPr>
        <w:t xml:space="preserve"> di</w:t>
      </w:r>
      <w:r w:rsidRPr="005B138E">
        <w:rPr>
          <w:rFonts w:ascii="Times New Roman" w:hAnsi="Times New Roman"/>
          <w:bCs/>
          <w:szCs w:val="28"/>
        </w:rPr>
        <w:t>ện</w:t>
      </w:r>
      <w:r>
        <w:rPr>
          <w:rFonts w:ascii="Times New Roman" w:hAnsi="Times New Roman"/>
          <w:bCs/>
          <w:szCs w:val="28"/>
        </w:rPr>
        <w:t xml:space="preserve"> ch</w:t>
      </w:r>
      <w:r w:rsidRPr="005B138E">
        <w:rPr>
          <w:rFonts w:ascii="Times New Roman" w:hAnsi="Times New Roman"/>
          <w:bCs/>
          <w:szCs w:val="28"/>
        </w:rPr>
        <w:t>ất</w:t>
      </w:r>
      <w:r>
        <w:rPr>
          <w:rFonts w:ascii="Times New Roman" w:hAnsi="Times New Roman"/>
          <w:bCs/>
          <w:szCs w:val="28"/>
        </w:rPr>
        <w:t xml:space="preserve"> lư</w:t>
      </w:r>
      <w:r w:rsidRPr="005B138E">
        <w:rPr>
          <w:rFonts w:ascii="Times New Roman" w:hAnsi="Times New Roman"/>
          <w:bCs/>
          <w:szCs w:val="28"/>
        </w:rPr>
        <w:t>ợng</w:t>
      </w:r>
      <w:r>
        <w:rPr>
          <w:rFonts w:ascii="Times New Roman" w:hAnsi="Times New Roman"/>
          <w:bCs/>
          <w:szCs w:val="28"/>
        </w:rPr>
        <w:t xml:space="preserve"> d</w:t>
      </w:r>
      <w:r w:rsidRPr="005B138E">
        <w:rPr>
          <w:rFonts w:ascii="Times New Roman" w:hAnsi="Times New Roman"/>
          <w:bCs/>
          <w:szCs w:val="28"/>
        </w:rPr>
        <w:t>ịch</w:t>
      </w:r>
      <w:r>
        <w:rPr>
          <w:rFonts w:ascii="Times New Roman" w:hAnsi="Times New Roman"/>
          <w:bCs/>
          <w:szCs w:val="28"/>
        </w:rPr>
        <w:t xml:space="preserve"> v</w:t>
      </w:r>
      <w:r w:rsidRPr="005B138E">
        <w:rPr>
          <w:rFonts w:ascii="Times New Roman" w:hAnsi="Times New Roman"/>
          <w:bCs/>
          <w:szCs w:val="28"/>
        </w:rPr>
        <w:t>ụ</w:t>
      </w:r>
      <w:r>
        <w:rPr>
          <w:rFonts w:ascii="Times New Roman" w:hAnsi="Times New Roman"/>
          <w:bCs/>
          <w:szCs w:val="28"/>
        </w:rPr>
        <w:t xml:space="preserve"> ki</w:t>
      </w:r>
      <w:r w:rsidRPr="005B138E">
        <w:rPr>
          <w:rFonts w:ascii="Times New Roman" w:hAnsi="Times New Roman"/>
          <w:bCs/>
          <w:szCs w:val="28"/>
        </w:rPr>
        <w:t>ể</w:t>
      </w:r>
      <w:r>
        <w:rPr>
          <w:rFonts w:ascii="Times New Roman" w:hAnsi="Times New Roman"/>
          <w:bCs/>
          <w:szCs w:val="28"/>
        </w:rPr>
        <w:t>m to</w:t>
      </w:r>
      <w:r w:rsidRPr="005B138E">
        <w:rPr>
          <w:rFonts w:ascii="Times New Roman" w:hAnsi="Times New Roman"/>
          <w:bCs/>
          <w:szCs w:val="28"/>
        </w:rPr>
        <w:t>án</w:t>
      </w:r>
      <w:r>
        <w:rPr>
          <w:rFonts w:ascii="Times New Roman" w:hAnsi="Times New Roman"/>
          <w:bCs/>
          <w:szCs w:val="28"/>
        </w:rPr>
        <w:t xml:space="preserve"> c</w:t>
      </w:r>
      <w:r w:rsidRPr="005B138E">
        <w:rPr>
          <w:rFonts w:ascii="Times New Roman" w:hAnsi="Times New Roman"/>
          <w:bCs/>
          <w:szCs w:val="28"/>
        </w:rPr>
        <w:t>ủa</w:t>
      </w:r>
      <w:r>
        <w:rPr>
          <w:rFonts w:ascii="Times New Roman" w:hAnsi="Times New Roman"/>
          <w:bCs/>
          <w:szCs w:val="28"/>
        </w:rPr>
        <w:t xml:space="preserve"> doanh nghi</w:t>
      </w:r>
      <w:r w:rsidRPr="005B138E">
        <w:rPr>
          <w:rFonts w:ascii="Times New Roman" w:hAnsi="Times New Roman"/>
          <w:bCs/>
          <w:szCs w:val="28"/>
        </w:rPr>
        <w:t>ệp</w:t>
      </w:r>
      <w:r>
        <w:rPr>
          <w:rFonts w:ascii="Times New Roman" w:hAnsi="Times New Roman"/>
          <w:bCs/>
          <w:szCs w:val="28"/>
        </w:rPr>
        <w:t xml:space="preserve">. </w:t>
      </w:r>
    </w:p>
    <w:p w:rsidR="0069296C" w:rsidRDefault="001566EC">
      <w:pPr>
        <w:pStyle w:val="BodyTextIndent"/>
        <w:spacing w:before="120" w:after="120"/>
        <w:ind w:firstLine="576"/>
        <w:rPr>
          <w:rFonts w:ascii="Times New Roman" w:hAnsi="Times New Roman"/>
          <w:bCs/>
          <w:szCs w:val="28"/>
        </w:rPr>
      </w:pPr>
      <w:r w:rsidRPr="00AE35FB">
        <w:rPr>
          <w:rFonts w:ascii="Times New Roman" w:hAnsi="Times New Roman"/>
          <w:bCs/>
          <w:szCs w:val="28"/>
        </w:rPr>
        <w:t>Để xác định loại ý kiến k</w:t>
      </w:r>
      <w:r>
        <w:rPr>
          <w:rFonts w:ascii="Times New Roman" w:hAnsi="Times New Roman"/>
          <w:bCs/>
          <w:szCs w:val="28"/>
        </w:rPr>
        <w:t xml:space="preserve">ết luận chung về kết quả kiểm tra </w:t>
      </w:r>
      <w:r w:rsidRPr="00AE35FB">
        <w:rPr>
          <w:rFonts w:ascii="Times New Roman" w:hAnsi="Times New Roman"/>
          <w:bCs/>
          <w:szCs w:val="28"/>
        </w:rPr>
        <w:t>trong Báo cáo kết quả kiểm tra</w:t>
      </w:r>
      <w:r>
        <w:rPr>
          <w:rFonts w:ascii="Times New Roman" w:hAnsi="Times New Roman"/>
          <w:bCs/>
          <w:szCs w:val="28"/>
        </w:rPr>
        <w:t xml:space="preserve"> ch</w:t>
      </w:r>
      <w:r w:rsidRPr="002F38ED">
        <w:rPr>
          <w:rFonts w:ascii="Times New Roman" w:hAnsi="Times New Roman"/>
          <w:bCs/>
          <w:szCs w:val="28"/>
        </w:rPr>
        <w:t>ất</w:t>
      </w:r>
      <w:r>
        <w:rPr>
          <w:rFonts w:ascii="Times New Roman" w:hAnsi="Times New Roman"/>
          <w:bCs/>
          <w:szCs w:val="28"/>
        </w:rPr>
        <w:t xml:space="preserve"> lư</w:t>
      </w:r>
      <w:r w:rsidRPr="002F38ED">
        <w:rPr>
          <w:rFonts w:ascii="Times New Roman" w:hAnsi="Times New Roman"/>
          <w:bCs/>
          <w:szCs w:val="28"/>
        </w:rPr>
        <w:t>ợng</w:t>
      </w:r>
      <w:r>
        <w:rPr>
          <w:rFonts w:ascii="Times New Roman" w:hAnsi="Times New Roman"/>
          <w:bCs/>
          <w:szCs w:val="28"/>
        </w:rPr>
        <w:t xml:space="preserve"> d</w:t>
      </w:r>
      <w:r w:rsidRPr="002F38ED">
        <w:rPr>
          <w:rFonts w:ascii="Times New Roman" w:hAnsi="Times New Roman"/>
          <w:bCs/>
          <w:szCs w:val="28"/>
        </w:rPr>
        <w:t>ịch</w:t>
      </w:r>
      <w:r>
        <w:rPr>
          <w:rFonts w:ascii="Times New Roman" w:hAnsi="Times New Roman"/>
          <w:bCs/>
          <w:szCs w:val="28"/>
        </w:rPr>
        <w:t xml:space="preserve"> v</w:t>
      </w:r>
      <w:r w:rsidRPr="002F38ED">
        <w:rPr>
          <w:rFonts w:ascii="Times New Roman" w:hAnsi="Times New Roman"/>
          <w:bCs/>
          <w:szCs w:val="28"/>
        </w:rPr>
        <w:t>ụ</w:t>
      </w:r>
      <w:r>
        <w:rPr>
          <w:rFonts w:ascii="Times New Roman" w:hAnsi="Times New Roman"/>
          <w:bCs/>
          <w:szCs w:val="28"/>
        </w:rPr>
        <w:t xml:space="preserve"> ki</w:t>
      </w:r>
      <w:r w:rsidRPr="002F38ED">
        <w:rPr>
          <w:rFonts w:ascii="Times New Roman" w:hAnsi="Times New Roman"/>
          <w:bCs/>
          <w:szCs w:val="28"/>
        </w:rPr>
        <w:t>ểm</w:t>
      </w:r>
      <w:r>
        <w:rPr>
          <w:rFonts w:ascii="Times New Roman" w:hAnsi="Times New Roman"/>
          <w:bCs/>
          <w:szCs w:val="28"/>
        </w:rPr>
        <w:t xml:space="preserve"> t</w:t>
      </w:r>
      <w:r w:rsidRPr="002F38ED">
        <w:rPr>
          <w:rFonts w:ascii="Times New Roman" w:hAnsi="Times New Roman"/>
          <w:bCs/>
          <w:szCs w:val="28"/>
        </w:rPr>
        <w:t>oán</w:t>
      </w:r>
      <w:r w:rsidRPr="00AE35FB">
        <w:rPr>
          <w:rFonts w:ascii="Times New Roman" w:hAnsi="Times New Roman"/>
          <w:bCs/>
          <w:szCs w:val="28"/>
        </w:rPr>
        <w:t xml:space="preserve">, </w:t>
      </w:r>
      <w:r>
        <w:rPr>
          <w:rFonts w:ascii="Times New Roman" w:hAnsi="Times New Roman"/>
          <w:bCs/>
          <w:szCs w:val="28"/>
        </w:rPr>
        <w:t>T</w:t>
      </w:r>
      <w:r w:rsidRPr="00AE35FB">
        <w:rPr>
          <w:rFonts w:ascii="Times New Roman" w:hAnsi="Times New Roman"/>
          <w:bCs/>
          <w:szCs w:val="28"/>
        </w:rPr>
        <w:t>rưởng Đoàn kiểm tra phải xem xét các vấn đề sau:</w:t>
      </w:r>
    </w:p>
    <w:p w:rsidR="0069296C" w:rsidRDefault="001566EC">
      <w:pPr>
        <w:pStyle w:val="BodyTextIndent"/>
        <w:spacing w:before="120" w:after="120"/>
        <w:ind w:firstLine="576"/>
        <w:rPr>
          <w:rFonts w:ascii="Times New Roman" w:hAnsi="Times New Roman"/>
          <w:bCs/>
          <w:szCs w:val="28"/>
        </w:rPr>
      </w:pPr>
      <w:r w:rsidRPr="00AE35FB">
        <w:rPr>
          <w:rFonts w:ascii="Times New Roman" w:hAnsi="Times New Roman"/>
          <w:bCs/>
          <w:szCs w:val="28"/>
        </w:rPr>
        <w:t>- Bị giới hạn kiểm tra: Như phạm vi kiểm tra bị giới hạn, thời gian kiểm tra không đủ, người có thẩm quyền của đơn vị không bố trí đủ thời gian làm việc, phương tiện, điều kiện bị hạn chế làm cho một số thủ tục kiểm tra không thực hiện được thì Đoàn kiểm tra phải nêu rõ giới hạn kiểm tra;</w:t>
      </w:r>
    </w:p>
    <w:p w:rsidR="0069296C" w:rsidRDefault="001566EC">
      <w:pPr>
        <w:pStyle w:val="BodyTextIndent"/>
        <w:spacing w:before="120" w:after="120"/>
        <w:ind w:firstLine="576"/>
        <w:rPr>
          <w:rFonts w:ascii="Times New Roman" w:hAnsi="Times New Roman"/>
          <w:bCs/>
          <w:szCs w:val="28"/>
        </w:rPr>
      </w:pPr>
      <w:r w:rsidRPr="00AE35FB">
        <w:rPr>
          <w:rFonts w:ascii="Times New Roman" w:hAnsi="Times New Roman"/>
          <w:bCs/>
          <w:szCs w:val="28"/>
        </w:rPr>
        <w:t>- Bản chất và mức độ nghiêm trọng của các tồn tại, thiếu sót khi thực hiện các hợp đồng dịch vụ.</w:t>
      </w:r>
    </w:p>
    <w:p w:rsidR="0069296C" w:rsidRDefault="001566EC">
      <w:pPr>
        <w:pStyle w:val="BodyTextIndent"/>
        <w:spacing w:before="120" w:after="120"/>
        <w:rPr>
          <w:rFonts w:ascii="Times New Roman" w:hAnsi="Times New Roman"/>
          <w:bCs/>
          <w:szCs w:val="28"/>
        </w:rPr>
      </w:pPr>
      <w:r>
        <w:rPr>
          <w:rFonts w:ascii="Times New Roman" w:hAnsi="Times New Roman"/>
          <w:bCs/>
          <w:szCs w:val="28"/>
        </w:rPr>
        <w:lastRenderedPageBreak/>
        <w:t xml:space="preserve">- </w:t>
      </w:r>
      <w:r w:rsidRPr="00AE35FB">
        <w:rPr>
          <w:rFonts w:ascii="Times New Roman" w:hAnsi="Times New Roman"/>
          <w:bCs/>
          <w:szCs w:val="28"/>
        </w:rPr>
        <w:t>Đoàn kiểm tra cần phải xem xét tính đại diện và bao trùm của thiếu sót, ảnh hưởng của nó đối với việc tuân thủ chuẩn mực nghề nghiệp trên giác độ tổng thể để đưa ra ý kiến kết luận cho phù hợp</w:t>
      </w:r>
      <w:r>
        <w:rPr>
          <w:rFonts w:ascii="Times New Roman" w:hAnsi="Times New Roman"/>
          <w:bCs/>
          <w:szCs w:val="28"/>
        </w:rPr>
        <w:t>.</w:t>
      </w:r>
    </w:p>
    <w:p w:rsidR="0069296C" w:rsidRDefault="00A800DD">
      <w:pPr>
        <w:pStyle w:val="BodyTextIndent"/>
        <w:spacing w:before="120" w:after="120"/>
        <w:rPr>
          <w:rFonts w:ascii="Times New Roman" w:hAnsi="Times New Roman"/>
          <w:bCs/>
          <w:szCs w:val="28"/>
        </w:rPr>
      </w:pPr>
      <w:r>
        <w:rPr>
          <w:rFonts w:ascii="Times New Roman" w:hAnsi="Times New Roman"/>
          <w:bCs/>
          <w:szCs w:val="28"/>
        </w:rPr>
        <w:t>Tuy nhiên, trong thực tế nếu có sự không đồng nhất về kết quả đánh giá hệ thống kiểm soát chất lượng dịch vụ kiểm toán và kết quả kiểm tra kỹ thuật đối với một số hồ sơ được lựa chọn, Đoàn kiểm tra phải cân nhắc và có những xét đoán chuyên môn, nếu cần thiết có thể mở rộng phạm vi kiểm tra, tăng số lượng hồ sơ kiểm toán cần lựa chọn để kiểm tra thêm để có những đánh giá xác đáng về chất lượng dịch vụ kiểm toán của doanh nghiệp kiểm toán.</w:t>
      </w:r>
    </w:p>
    <w:p w:rsidR="0069296C" w:rsidRDefault="00427C6F">
      <w:pPr>
        <w:pStyle w:val="BodyTextIndent"/>
        <w:spacing w:before="120" w:after="120"/>
        <w:ind w:firstLine="576"/>
        <w:rPr>
          <w:rFonts w:ascii="Times New Roman" w:hAnsi="Times New Roman"/>
          <w:bCs/>
          <w:szCs w:val="28"/>
        </w:rPr>
      </w:pPr>
      <w:r w:rsidRPr="00A4490A">
        <w:rPr>
          <w:rFonts w:ascii="Times New Roman" w:hAnsi="Times New Roman"/>
          <w:bCs/>
          <w:szCs w:val="28"/>
        </w:rPr>
        <w:t>3.2. Trường hợp doanh nghiệp kiểm toán được kiểm tra không cung cấp đầy đủ các hồ sơ, tài liệu theo yêu cầu của Đoàn kiểm tra thì kết quả kiểm tra chất lượng dịch vụ kiểm toán của doanh nghiệp kiểm toán chỉ được đánh giá loại 3 hoặc loại 4 theo quy định tại Khoản 3.1.</w:t>
      </w:r>
    </w:p>
    <w:p w:rsidR="0069296C" w:rsidRDefault="00427C6F">
      <w:pPr>
        <w:pStyle w:val="BodyTextIndent"/>
        <w:spacing w:before="120" w:after="120"/>
        <w:ind w:firstLine="576"/>
        <w:rPr>
          <w:rFonts w:ascii="Times New Roman" w:hAnsi="Times New Roman"/>
          <w:bCs/>
          <w:szCs w:val="28"/>
        </w:rPr>
      </w:pPr>
      <w:r w:rsidRPr="00A4490A">
        <w:rPr>
          <w:rFonts w:ascii="Times New Roman" w:hAnsi="Times New Roman"/>
          <w:bCs/>
          <w:szCs w:val="28"/>
        </w:rPr>
        <w:t xml:space="preserve">3.3. Kết luận về kết quả kiểm tra chất lượng dịch vụ kiểm toán không cung cấp cho doanh nghiệp kiểm toán bất kỳ sự đảm bảo nào về hệ thống kiểm soát chất lượng dịch vụ kiểm toán và chất lượng từng hợp đồng dịch vụ được kiểm tra của doanh nghiệp kiểm toán. </w:t>
      </w:r>
    </w:p>
    <w:p w:rsidR="0069296C" w:rsidRDefault="00427C6F">
      <w:pPr>
        <w:pStyle w:val="BodyTextIndent"/>
        <w:spacing w:before="120" w:after="120"/>
        <w:ind w:firstLine="576"/>
        <w:rPr>
          <w:rFonts w:ascii="Times New Roman" w:hAnsi="Times New Roman"/>
          <w:bCs/>
          <w:szCs w:val="28"/>
        </w:rPr>
      </w:pPr>
      <w:r w:rsidRPr="00A4490A">
        <w:rPr>
          <w:rFonts w:ascii="Times New Roman" w:hAnsi="Times New Roman"/>
          <w:bCs/>
          <w:szCs w:val="28"/>
        </w:rPr>
        <w:t xml:space="preserve">3.4. </w:t>
      </w:r>
      <w:r w:rsidRPr="00A4490A">
        <w:rPr>
          <w:rFonts w:asciiTheme="majorHAnsi" w:hAnsiTheme="majorHAnsi" w:cstheme="majorHAnsi"/>
          <w:bCs/>
          <w:szCs w:val="28"/>
        </w:rPr>
        <w:t>Bộ Tài chính (Vụ Chế độ kế toán và kiểm toán)</w:t>
      </w:r>
      <w:r w:rsidRPr="00A4490A">
        <w:rPr>
          <w:rFonts w:ascii="Times New Roman" w:hAnsi="Times New Roman"/>
          <w:bCs/>
          <w:szCs w:val="28"/>
        </w:rPr>
        <w:t xml:space="preserve"> có trách nhiệm ban hành và cập nhật </w:t>
      </w:r>
      <w:r w:rsidR="005D17CA">
        <w:rPr>
          <w:rFonts w:ascii="Times New Roman" w:hAnsi="Times New Roman"/>
          <w:bCs/>
          <w:szCs w:val="28"/>
        </w:rPr>
        <w:t>c</w:t>
      </w:r>
      <w:r w:rsidR="005D17CA" w:rsidRPr="005D17CA">
        <w:rPr>
          <w:rFonts w:ascii="Times New Roman" w:hAnsi="Times New Roman"/>
          <w:bCs/>
          <w:szCs w:val="28"/>
        </w:rPr>
        <w:t>á</w:t>
      </w:r>
      <w:r w:rsidR="005D17CA">
        <w:rPr>
          <w:rFonts w:ascii="Times New Roman" w:hAnsi="Times New Roman"/>
          <w:bCs/>
          <w:szCs w:val="28"/>
        </w:rPr>
        <w:t>c tài liệu</w:t>
      </w:r>
      <w:r w:rsidRPr="00A4490A">
        <w:rPr>
          <w:rFonts w:ascii="Times New Roman" w:hAnsi="Times New Roman"/>
          <w:bCs/>
          <w:szCs w:val="28"/>
        </w:rPr>
        <w:t xml:space="preserve"> đánh giá và xếp loại kiểm tra chất lượng dịch vụ kiểm toán áp dụng cho các doanh nghiệp kiểm toán thuộc đối tượng kiểm tra của đơn vị mình.</w:t>
      </w:r>
    </w:p>
    <w:p w:rsidR="0069296C" w:rsidRDefault="00956CDA">
      <w:pPr>
        <w:spacing w:before="120" w:after="120" w:line="240" w:lineRule="auto"/>
        <w:ind w:firstLine="576"/>
        <w:jc w:val="both"/>
        <w:rPr>
          <w:rFonts w:asciiTheme="majorHAnsi" w:hAnsiTheme="majorHAnsi" w:cstheme="majorHAnsi"/>
          <w:sz w:val="28"/>
          <w:szCs w:val="28"/>
        </w:rPr>
      </w:pPr>
      <w:r>
        <w:rPr>
          <w:rFonts w:asciiTheme="majorHAnsi" w:hAnsiTheme="majorHAnsi" w:cstheme="majorHAnsi"/>
          <w:sz w:val="28"/>
          <w:szCs w:val="28"/>
        </w:rPr>
        <w:t>4</w:t>
      </w:r>
      <w:r w:rsidR="00427C6F" w:rsidRPr="00A4490A">
        <w:rPr>
          <w:rFonts w:asciiTheme="majorHAnsi" w:hAnsiTheme="majorHAnsi" w:cstheme="majorHAnsi"/>
          <w:sz w:val="28"/>
          <w:szCs w:val="28"/>
        </w:rPr>
        <w:t>. Xác định nguyên nhân của việc không tuân thủ</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 xml:space="preserve">Khi Đoàn kiểm tra xét thấy có dấu hiệu rõ ràng cho thấy các hợp đồng dịch vụ được thực hiện không tuân thủ chuẩn mực nghề nghiệp, pháp luật và các quy định có liên quan trên các khía cạnh trọng yếu, Đoàn kiểm tra cần xác định nguyên nhân của sự không tuân thủ đó, có thể là do: </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a) Thiếu sót liên quan đến một ngành nghề đặc biệt mà doanh nghiệp không có kinh nghiệm về ngành nghề đó và không thực hiện đào tạo hoặc không sử dụng dịch vụ tư vấn hoặc trợ giúp từ các chuyên gia về ngành đó;</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b) Thiếu sót liên quan đến việc áp dụng chuẩn mực nghề nghiệp mới ban hành mà doanh nghiệp chưa cập nhật vào chương trình kiểm toán hoặc chưa phổ biến, hướng dẫn cho cán bộ, nhân viên hoặc không kiểm soát được việc thực hiện theo yêu cầu của các chuẩn mực đó;</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 xml:space="preserve">c) Thiếu sót do các chính sách và thủ tục kiểm soát chất lượng doanh nghiệp </w:t>
      </w:r>
      <w:r w:rsidR="00BF7773">
        <w:rPr>
          <w:rFonts w:asciiTheme="majorHAnsi" w:hAnsiTheme="majorHAnsi" w:cstheme="majorHAnsi"/>
          <w:sz w:val="28"/>
          <w:szCs w:val="28"/>
        </w:rPr>
        <w:t>ki</w:t>
      </w:r>
      <w:r w:rsidR="00BF7773" w:rsidRPr="00BF7773">
        <w:rPr>
          <w:rFonts w:asciiTheme="majorHAnsi" w:hAnsiTheme="majorHAnsi" w:cstheme="majorHAnsi"/>
          <w:sz w:val="28"/>
          <w:szCs w:val="28"/>
        </w:rPr>
        <w:t>ểm</w:t>
      </w:r>
      <w:r w:rsidR="00BF7773">
        <w:rPr>
          <w:rFonts w:asciiTheme="majorHAnsi" w:hAnsiTheme="majorHAnsi" w:cstheme="majorHAnsi"/>
          <w:sz w:val="28"/>
          <w:szCs w:val="28"/>
        </w:rPr>
        <w:t xml:space="preserve"> t</w:t>
      </w:r>
      <w:r w:rsidR="00BF7773" w:rsidRPr="00BF7773">
        <w:rPr>
          <w:rFonts w:asciiTheme="majorHAnsi" w:hAnsiTheme="majorHAnsi" w:cstheme="majorHAnsi"/>
          <w:sz w:val="28"/>
          <w:szCs w:val="28"/>
        </w:rPr>
        <w:t>oán</w:t>
      </w:r>
      <w:r w:rsidR="00BF7773">
        <w:rPr>
          <w:rFonts w:asciiTheme="majorHAnsi" w:hAnsiTheme="majorHAnsi" w:cstheme="majorHAnsi"/>
          <w:sz w:val="28"/>
          <w:szCs w:val="28"/>
        </w:rPr>
        <w:t xml:space="preserve"> </w:t>
      </w:r>
      <w:r w:rsidRPr="00A4490A">
        <w:rPr>
          <w:rFonts w:asciiTheme="majorHAnsi" w:hAnsiTheme="majorHAnsi" w:cstheme="majorHAnsi"/>
          <w:sz w:val="28"/>
          <w:szCs w:val="28"/>
        </w:rPr>
        <w:t>đã xây dựng chưa phù hợp và vận hành không hữu hiệu;</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d) Thiếu sót thường xảy ra ở các doanh nghiệp tương tự về quy mô và tính chất hoạt động.</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 xml:space="preserve">Việc không tuân thủ chuẩn mực nghề nghiệp, pháp luật và các quy định có liên quan ở tất cả các khía cạnh trọng yếu trong một hợp đồng kiểm toán có thể là </w:t>
      </w:r>
      <w:r w:rsidRPr="00A4490A">
        <w:rPr>
          <w:rFonts w:asciiTheme="majorHAnsi" w:hAnsiTheme="majorHAnsi" w:cstheme="majorHAnsi"/>
          <w:sz w:val="28"/>
          <w:szCs w:val="28"/>
        </w:rPr>
        <w:lastRenderedPageBreak/>
        <w:t>do lỗi của một cá nhân. Tuy nhiên, nếu thiếu sót này là do thiếu sự kiểm soát và cũng xảy ra tương tự đối với các hợp đồng kiểm toán khác, thì Đoàn kiểm tra sẽ phải xem xét kỹ việc đưa ra kết luận về chất lượng dịch vụ kiểm toán.</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Đoàn kiểm tra cần phải xem xét tính đại diện và bao trùm của sai sót, ảnh hưởng đến việc tuân thủ chuẩn mực nghề nghiệp, pháp luật và các quy định có liên quan trên giác độ tổng thể để đưa ra kết luận phù hợp.</w:t>
      </w:r>
    </w:p>
    <w:p w:rsidR="0069296C" w:rsidRDefault="00956CDA">
      <w:pPr>
        <w:spacing w:before="120" w:after="120" w:line="240" w:lineRule="auto"/>
        <w:ind w:firstLine="576"/>
        <w:jc w:val="both"/>
        <w:rPr>
          <w:rFonts w:asciiTheme="majorHAnsi" w:hAnsiTheme="majorHAnsi" w:cstheme="majorHAnsi"/>
          <w:sz w:val="28"/>
          <w:szCs w:val="28"/>
        </w:rPr>
      </w:pPr>
      <w:r>
        <w:rPr>
          <w:rFonts w:asciiTheme="majorHAnsi" w:hAnsiTheme="majorHAnsi" w:cstheme="majorHAnsi"/>
          <w:sz w:val="28"/>
          <w:szCs w:val="28"/>
        </w:rPr>
        <w:t>5</w:t>
      </w:r>
      <w:r w:rsidR="00427C6F" w:rsidRPr="00A4490A">
        <w:rPr>
          <w:rFonts w:asciiTheme="majorHAnsi" w:hAnsiTheme="majorHAnsi" w:cstheme="majorHAnsi"/>
          <w:sz w:val="28"/>
          <w:szCs w:val="28"/>
        </w:rPr>
        <w:t xml:space="preserve">. Đánh giá của Đoàn kiểm tra về các tồn tại, sai sót phải bao gồm: </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a) Biện pháp khắc phục phù hợp liên quan đến từng loại dịch vụ hoặc cá biệt là từng hợp đồng kiểm toán và từng kiểm toán viên hành nghề;</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b) Những điểm cần bổ sung, sửa đổi các chính sách và thủ tục kiểm soát chất lượng;</w:t>
      </w:r>
    </w:p>
    <w:p w:rsidR="0069296C" w:rsidRDefault="00427C6F">
      <w:pPr>
        <w:spacing w:before="120" w:after="120" w:line="240" w:lineRule="auto"/>
        <w:ind w:firstLine="576"/>
        <w:jc w:val="both"/>
        <w:outlineLvl w:val="0"/>
        <w:rPr>
          <w:rFonts w:asciiTheme="majorHAnsi" w:hAnsiTheme="majorHAnsi" w:cstheme="majorHAnsi"/>
          <w:b/>
          <w:sz w:val="28"/>
          <w:szCs w:val="28"/>
        </w:rPr>
      </w:pPr>
      <w:r w:rsidRPr="00A4490A">
        <w:rPr>
          <w:rFonts w:asciiTheme="majorHAnsi" w:hAnsiTheme="majorHAnsi" w:cstheme="majorHAnsi"/>
          <w:b/>
          <w:sz w:val="28"/>
          <w:szCs w:val="28"/>
        </w:rPr>
        <w:t>IV. Giai đoạn sau kiểm tra và lập Báo cáo tổng hợp kết quả kiểm tra</w:t>
      </w:r>
    </w:p>
    <w:p w:rsidR="0069296C" w:rsidRDefault="00427C6F">
      <w:pPr>
        <w:spacing w:before="120" w:after="120" w:line="240" w:lineRule="auto"/>
        <w:ind w:firstLine="576"/>
        <w:jc w:val="both"/>
        <w:outlineLvl w:val="0"/>
        <w:rPr>
          <w:rFonts w:asciiTheme="majorHAnsi" w:hAnsiTheme="majorHAnsi" w:cstheme="majorHAnsi"/>
          <w:sz w:val="28"/>
          <w:szCs w:val="28"/>
        </w:rPr>
      </w:pPr>
      <w:r w:rsidRPr="00A4490A">
        <w:rPr>
          <w:rFonts w:asciiTheme="majorHAnsi" w:hAnsiTheme="majorHAnsi" w:cstheme="majorHAnsi"/>
          <w:sz w:val="28"/>
          <w:szCs w:val="28"/>
        </w:rPr>
        <w:t xml:space="preserve">1. Xử lý </w:t>
      </w:r>
      <w:r w:rsidR="00AE35FB" w:rsidRPr="00AE35FB">
        <w:rPr>
          <w:rFonts w:asciiTheme="majorHAnsi" w:hAnsiTheme="majorHAnsi" w:cstheme="majorHAnsi"/>
          <w:sz w:val="28"/>
          <w:szCs w:val="28"/>
        </w:rPr>
        <w:t xml:space="preserve">những vấn </w:t>
      </w:r>
      <w:r w:rsidR="00AE35FB" w:rsidRPr="00AE35FB">
        <w:rPr>
          <w:rFonts w:asciiTheme="majorHAnsi" w:hAnsiTheme="majorHAnsi" w:cstheme="majorHAnsi" w:hint="eastAsia"/>
          <w:sz w:val="28"/>
          <w:szCs w:val="28"/>
        </w:rPr>
        <w:t>đ</w:t>
      </w:r>
      <w:r w:rsidR="00AE35FB" w:rsidRPr="00AE35FB">
        <w:rPr>
          <w:rFonts w:asciiTheme="majorHAnsi" w:hAnsiTheme="majorHAnsi" w:cstheme="majorHAnsi"/>
          <w:sz w:val="28"/>
          <w:szCs w:val="28"/>
        </w:rPr>
        <w:t xml:space="preserve">ề có </w:t>
      </w:r>
      <w:r w:rsidR="00AE35FB" w:rsidRPr="00AE35FB">
        <w:rPr>
          <w:rFonts w:asciiTheme="majorHAnsi" w:hAnsiTheme="majorHAnsi" w:cstheme="majorHAnsi" w:hint="eastAsia"/>
          <w:sz w:val="28"/>
          <w:szCs w:val="28"/>
        </w:rPr>
        <w:t>ý</w:t>
      </w:r>
      <w:r w:rsidR="00AE35FB" w:rsidRPr="00AE35FB">
        <w:rPr>
          <w:rFonts w:asciiTheme="majorHAnsi" w:hAnsiTheme="majorHAnsi" w:cstheme="majorHAnsi"/>
          <w:sz w:val="28"/>
          <w:szCs w:val="28"/>
        </w:rPr>
        <w:t xml:space="preserve"> kiến khác nhau về kết quả kiểm tra</w:t>
      </w:r>
    </w:p>
    <w:p w:rsidR="0069296C" w:rsidRDefault="00427C6F">
      <w:pPr>
        <w:numPr>
          <w:ilvl w:val="1"/>
          <w:numId w:val="1"/>
        </w:numPr>
        <w:tabs>
          <w:tab w:val="left" w:pos="851"/>
        </w:tabs>
        <w:spacing w:before="120" w:after="120" w:line="240" w:lineRule="auto"/>
        <w:ind w:left="0" w:firstLine="567"/>
        <w:jc w:val="both"/>
        <w:rPr>
          <w:rFonts w:asciiTheme="majorHAnsi" w:hAnsiTheme="majorHAnsi" w:cstheme="majorHAnsi"/>
          <w:sz w:val="28"/>
          <w:szCs w:val="28"/>
        </w:rPr>
      </w:pPr>
      <w:r w:rsidRPr="00A4490A">
        <w:rPr>
          <w:rFonts w:asciiTheme="majorHAnsi" w:hAnsiTheme="majorHAnsi" w:cstheme="majorHAnsi"/>
          <w:sz w:val="28"/>
          <w:szCs w:val="28"/>
        </w:rPr>
        <w:t xml:space="preserve">Nếu có </w:t>
      </w:r>
      <w:r w:rsidR="00A53A2B">
        <w:rPr>
          <w:rFonts w:asciiTheme="majorHAnsi" w:hAnsiTheme="majorHAnsi" w:cstheme="majorHAnsi"/>
          <w:sz w:val="28"/>
          <w:szCs w:val="28"/>
        </w:rPr>
        <w:t>nh</w:t>
      </w:r>
      <w:r w:rsidR="00A53A2B" w:rsidRPr="00A53A2B">
        <w:rPr>
          <w:rFonts w:asciiTheme="majorHAnsi" w:hAnsiTheme="majorHAnsi" w:cstheme="majorHAnsi"/>
          <w:sz w:val="28"/>
          <w:szCs w:val="28"/>
        </w:rPr>
        <w:t>ững</w:t>
      </w:r>
      <w:r w:rsidR="00A53A2B">
        <w:rPr>
          <w:rFonts w:asciiTheme="majorHAnsi" w:hAnsiTheme="majorHAnsi" w:cstheme="majorHAnsi"/>
          <w:sz w:val="28"/>
          <w:szCs w:val="28"/>
        </w:rPr>
        <w:t xml:space="preserve"> v</w:t>
      </w:r>
      <w:r w:rsidR="00A53A2B" w:rsidRPr="00A53A2B">
        <w:rPr>
          <w:rFonts w:asciiTheme="majorHAnsi" w:hAnsiTheme="majorHAnsi" w:cstheme="majorHAnsi"/>
          <w:sz w:val="28"/>
          <w:szCs w:val="28"/>
        </w:rPr>
        <w:t>ấn</w:t>
      </w:r>
      <w:r w:rsidR="00A53A2B">
        <w:rPr>
          <w:rFonts w:asciiTheme="majorHAnsi" w:hAnsiTheme="majorHAnsi" w:cstheme="majorHAnsi"/>
          <w:sz w:val="28"/>
          <w:szCs w:val="28"/>
        </w:rPr>
        <w:t xml:space="preserve"> </w:t>
      </w:r>
      <w:r w:rsidR="00A53A2B" w:rsidRPr="00A53A2B">
        <w:rPr>
          <w:rFonts w:asciiTheme="majorHAnsi" w:hAnsiTheme="majorHAnsi" w:cstheme="majorHAnsi"/>
          <w:sz w:val="28"/>
          <w:szCs w:val="28"/>
        </w:rPr>
        <w:t>đề</w:t>
      </w:r>
      <w:r w:rsidR="00A53A2B">
        <w:rPr>
          <w:rFonts w:asciiTheme="majorHAnsi" w:hAnsiTheme="majorHAnsi" w:cstheme="majorHAnsi"/>
          <w:sz w:val="28"/>
          <w:szCs w:val="28"/>
        </w:rPr>
        <w:t xml:space="preserve"> c</w:t>
      </w:r>
      <w:r w:rsidR="00A53A2B" w:rsidRPr="00A53A2B">
        <w:rPr>
          <w:rFonts w:asciiTheme="majorHAnsi" w:hAnsiTheme="majorHAnsi" w:cstheme="majorHAnsi"/>
          <w:sz w:val="28"/>
          <w:szCs w:val="28"/>
        </w:rPr>
        <w:t>ó</w:t>
      </w:r>
      <w:r w:rsidR="00A53A2B">
        <w:rPr>
          <w:rFonts w:asciiTheme="majorHAnsi" w:hAnsiTheme="majorHAnsi" w:cstheme="majorHAnsi"/>
          <w:sz w:val="28"/>
          <w:szCs w:val="28"/>
        </w:rPr>
        <w:t xml:space="preserve"> </w:t>
      </w:r>
      <w:r w:rsidR="00A53A2B" w:rsidRPr="00A53A2B">
        <w:rPr>
          <w:rFonts w:asciiTheme="majorHAnsi" w:hAnsiTheme="majorHAnsi" w:cstheme="majorHAnsi"/>
          <w:sz w:val="28"/>
          <w:szCs w:val="28"/>
        </w:rPr>
        <w:t>ý</w:t>
      </w:r>
      <w:r w:rsidR="00A53A2B">
        <w:rPr>
          <w:rFonts w:asciiTheme="majorHAnsi" w:hAnsiTheme="majorHAnsi" w:cstheme="majorHAnsi"/>
          <w:sz w:val="28"/>
          <w:szCs w:val="28"/>
        </w:rPr>
        <w:t xml:space="preserve"> ki</w:t>
      </w:r>
      <w:r w:rsidR="00A53A2B" w:rsidRPr="00A53A2B">
        <w:rPr>
          <w:rFonts w:asciiTheme="majorHAnsi" w:hAnsiTheme="majorHAnsi" w:cstheme="majorHAnsi"/>
          <w:sz w:val="28"/>
          <w:szCs w:val="28"/>
        </w:rPr>
        <w:t>ến</w:t>
      </w:r>
      <w:r w:rsidR="00A53A2B">
        <w:rPr>
          <w:rFonts w:asciiTheme="majorHAnsi" w:hAnsiTheme="majorHAnsi" w:cstheme="majorHAnsi"/>
          <w:sz w:val="28"/>
          <w:szCs w:val="28"/>
        </w:rPr>
        <w:t xml:space="preserve"> kh</w:t>
      </w:r>
      <w:r w:rsidR="00A53A2B" w:rsidRPr="00A53A2B">
        <w:rPr>
          <w:rFonts w:asciiTheme="majorHAnsi" w:hAnsiTheme="majorHAnsi" w:cstheme="majorHAnsi"/>
          <w:sz w:val="28"/>
          <w:szCs w:val="28"/>
        </w:rPr>
        <w:t>ác</w:t>
      </w:r>
      <w:r w:rsidR="00A53A2B">
        <w:rPr>
          <w:rFonts w:asciiTheme="majorHAnsi" w:hAnsiTheme="majorHAnsi" w:cstheme="majorHAnsi"/>
          <w:sz w:val="28"/>
          <w:szCs w:val="28"/>
        </w:rPr>
        <w:t xml:space="preserve"> nhau</w:t>
      </w:r>
      <w:r w:rsidRPr="00A4490A">
        <w:rPr>
          <w:rFonts w:asciiTheme="majorHAnsi" w:hAnsiTheme="majorHAnsi" w:cstheme="majorHAnsi"/>
          <w:sz w:val="28"/>
          <w:szCs w:val="28"/>
        </w:rPr>
        <w:t xml:space="preserve"> về kết quả kiểm tra, doanh nghiệp được kiểm tra phải phản ánh với </w:t>
      </w:r>
      <w:r w:rsidRPr="00A4490A">
        <w:rPr>
          <w:rFonts w:asciiTheme="majorHAnsi" w:hAnsiTheme="majorHAnsi" w:cstheme="majorHAnsi"/>
          <w:bCs/>
          <w:sz w:val="28"/>
          <w:szCs w:val="28"/>
        </w:rPr>
        <w:t>Bộ Tài chính (Vụ Chế độ kế toán và kiểm toán)</w:t>
      </w:r>
      <w:r w:rsidRPr="00A4490A">
        <w:rPr>
          <w:rFonts w:asciiTheme="majorHAnsi" w:hAnsiTheme="majorHAnsi" w:cstheme="majorHAnsi"/>
          <w:sz w:val="28"/>
          <w:szCs w:val="28"/>
        </w:rPr>
        <w:t xml:space="preserve"> trong thời gian chậm nhất không quá 5 ngày làm việc, kể từ ngày ký Báo cáo kết quả kiểm tra</w:t>
      </w:r>
      <w:r w:rsidR="00BF7773">
        <w:rPr>
          <w:rFonts w:asciiTheme="majorHAnsi" w:hAnsiTheme="majorHAnsi" w:cstheme="majorHAnsi"/>
          <w:sz w:val="28"/>
          <w:szCs w:val="28"/>
        </w:rPr>
        <w:t xml:space="preserve"> ch</w:t>
      </w:r>
      <w:r w:rsidR="00BF7773" w:rsidRPr="00BF7773">
        <w:rPr>
          <w:rFonts w:asciiTheme="majorHAnsi" w:hAnsiTheme="majorHAnsi" w:cstheme="majorHAnsi"/>
          <w:sz w:val="28"/>
          <w:szCs w:val="28"/>
        </w:rPr>
        <w:t>ấ</w:t>
      </w:r>
      <w:r w:rsidR="00BF7773">
        <w:rPr>
          <w:rFonts w:asciiTheme="majorHAnsi" w:hAnsiTheme="majorHAnsi" w:cstheme="majorHAnsi"/>
          <w:sz w:val="28"/>
          <w:szCs w:val="28"/>
        </w:rPr>
        <w:t>t lư</w:t>
      </w:r>
      <w:r w:rsidR="00BF7773" w:rsidRPr="00BF7773">
        <w:rPr>
          <w:rFonts w:asciiTheme="majorHAnsi" w:hAnsiTheme="majorHAnsi" w:cstheme="majorHAnsi"/>
          <w:sz w:val="28"/>
          <w:szCs w:val="28"/>
        </w:rPr>
        <w:t>ợng</w:t>
      </w:r>
      <w:r w:rsidR="00BF7773">
        <w:rPr>
          <w:rFonts w:asciiTheme="majorHAnsi" w:hAnsiTheme="majorHAnsi" w:cstheme="majorHAnsi"/>
          <w:sz w:val="28"/>
          <w:szCs w:val="28"/>
        </w:rPr>
        <w:t xml:space="preserve"> d</w:t>
      </w:r>
      <w:r w:rsidR="00BF7773" w:rsidRPr="00BF7773">
        <w:rPr>
          <w:rFonts w:asciiTheme="majorHAnsi" w:hAnsiTheme="majorHAnsi" w:cstheme="majorHAnsi"/>
          <w:sz w:val="28"/>
          <w:szCs w:val="28"/>
        </w:rPr>
        <w:t>ịch</w:t>
      </w:r>
      <w:r w:rsidR="00BF7773">
        <w:rPr>
          <w:rFonts w:asciiTheme="majorHAnsi" w:hAnsiTheme="majorHAnsi" w:cstheme="majorHAnsi"/>
          <w:sz w:val="28"/>
          <w:szCs w:val="28"/>
        </w:rPr>
        <w:t xml:space="preserve"> v</w:t>
      </w:r>
      <w:r w:rsidR="00BF7773" w:rsidRPr="00BF7773">
        <w:rPr>
          <w:rFonts w:asciiTheme="majorHAnsi" w:hAnsiTheme="majorHAnsi" w:cstheme="majorHAnsi"/>
          <w:sz w:val="28"/>
          <w:szCs w:val="28"/>
        </w:rPr>
        <w:t>ụ</w:t>
      </w:r>
      <w:r w:rsidR="00BF7773">
        <w:rPr>
          <w:rFonts w:asciiTheme="majorHAnsi" w:hAnsiTheme="majorHAnsi" w:cstheme="majorHAnsi"/>
          <w:sz w:val="28"/>
          <w:szCs w:val="28"/>
        </w:rPr>
        <w:t xml:space="preserve"> ki</w:t>
      </w:r>
      <w:r w:rsidR="00BF7773" w:rsidRPr="00BF7773">
        <w:rPr>
          <w:rFonts w:asciiTheme="majorHAnsi" w:hAnsiTheme="majorHAnsi" w:cstheme="majorHAnsi"/>
          <w:sz w:val="28"/>
          <w:szCs w:val="28"/>
        </w:rPr>
        <w:t>ểm</w:t>
      </w:r>
      <w:r w:rsidR="00BF7773">
        <w:rPr>
          <w:rFonts w:asciiTheme="majorHAnsi" w:hAnsiTheme="majorHAnsi" w:cstheme="majorHAnsi"/>
          <w:sz w:val="28"/>
          <w:szCs w:val="28"/>
        </w:rPr>
        <w:t xml:space="preserve"> t</w:t>
      </w:r>
      <w:r w:rsidR="00BF7773" w:rsidRPr="00BF7773">
        <w:rPr>
          <w:rFonts w:asciiTheme="majorHAnsi" w:hAnsiTheme="majorHAnsi" w:cstheme="majorHAnsi"/>
          <w:sz w:val="28"/>
          <w:szCs w:val="28"/>
        </w:rPr>
        <w:t>oán</w:t>
      </w:r>
      <w:r w:rsidRPr="00A4490A">
        <w:rPr>
          <w:rFonts w:asciiTheme="majorHAnsi" w:hAnsiTheme="majorHAnsi" w:cstheme="majorHAnsi"/>
          <w:sz w:val="28"/>
          <w:szCs w:val="28"/>
        </w:rPr>
        <w:t xml:space="preserve">. </w:t>
      </w:r>
    </w:p>
    <w:p w:rsidR="0069296C" w:rsidRDefault="00427C6F">
      <w:pPr>
        <w:numPr>
          <w:ilvl w:val="1"/>
          <w:numId w:val="1"/>
        </w:numPr>
        <w:tabs>
          <w:tab w:val="left" w:pos="851"/>
        </w:tabs>
        <w:spacing w:before="120" w:after="120" w:line="240" w:lineRule="auto"/>
        <w:ind w:left="0" w:firstLine="567"/>
        <w:jc w:val="both"/>
        <w:rPr>
          <w:rFonts w:asciiTheme="majorHAnsi" w:hAnsiTheme="majorHAnsi" w:cstheme="majorHAnsi"/>
          <w:sz w:val="28"/>
          <w:szCs w:val="28"/>
        </w:rPr>
      </w:pPr>
      <w:r w:rsidRPr="00A4490A">
        <w:rPr>
          <w:rFonts w:asciiTheme="majorHAnsi" w:hAnsiTheme="majorHAnsi" w:cstheme="majorHAnsi"/>
          <w:sz w:val="28"/>
          <w:szCs w:val="28"/>
        </w:rPr>
        <w:t xml:space="preserve">Khi nhận được </w:t>
      </w:r>
      <w:r w:rsidR="00E2108D">
        <w:rPr>
          <w:rFonts w:asciiTheme="majorHAnsi" w:hAnsiTheme="majorHAnsi" w:cstheme="majorHAnsi"/>
          <w:sz w:val="28"/>
          <w:szCs w:val="28"/>
        </w:rPr>
        <w:t>ph</w:t>
      </w:r>
      <w:r w:rsidR="00E2108D" w:rsidRPr="00E2108D">
        <w:rPr>
          <w:rFonts w:asciiTheme="majorHAnsi" w:hAnsiTheme="majorHAnsi" w:cstheme="majorHAnsi"/>
          <w:sz w:val="28"/>
          <w:szCs w:val="28"/>
        </w:rPr>
        <w:t>ả</w:t>
      </w:r>
      <w:r w:rsidR="00E2108D">
        <w:rPr>
          <w:rFonts w:asciiTheme="majorHAnsi" w:hAnsiTheme="majorHAnsi" w:cstheme="majorHAnsi"/>
          <w:sz w:val="28"/>
          <w:szCs w:val="28"/>
        </w:rPr>
        <w:t xml:space="preserve">n </w:t>
      </w:r>
      <w:r w:rsidR="00E2108D" w:rsidRPr="00E2108D">
        <w:rPr>
          <w:rFonts w:asciiTheme="majorHAnsi" w:hAnsiTheme="majorHAnsi" w:cstheme="majorHAnsi"/>
          <w:sz w:val="28"/>
          <w:szCs w:val="28"/>
        </w:rPr>
        <w:t>ánh</w:t>
      </w:r>
      <w:r w:rsidR="00E2108D">
        <w:rPr>
          <w:rFonts w:asciiTheme="majorHAnsi" w:hAnsiTheme="majorHAnsi" w:cstheme="majorHAnsi"/>
          <w:sz w:val="28"/>
          <w:szCs w:val="28"/>
        </w:rPr>
        <w:t xml:space="preserve"> c</w:t>
      </w:r>
      <w:r w:rsidR="00E2108D" w:rsidRPr="00E2108D">
        <w:rPr>
          <w:rFonts w:asciiTheme="majorHAnsi" w:hAnsiTheme="majorHAnsi" w:cstheme="majorHAnsi"/>
          <w:sz w:val="28"/>
          <w:szCs w:val="28"/>
        </w:rPr>
        <w:t>ủa</w:t>
      </w:r>
      <w:r w:rsidR="00E2108D">
        <w:rPr>
          <w:rFonts w:asciiTheme="majorHAnsi" w:hAnsiTheme="majorHAnsi" w:cstheme="majorHAnsi"/>
          <w:sz w:val="28"/>
          <w:szCs w:val="28"/>
        </w:rPr>
        <w:t xml:space="preserve"> doanh nghi</w:t>
      </w:r>
      <w:r w:rsidR="00E2108D" w:rsidRPr="00E2108D">
        <w:rPr>
          <w:rFonts w:asciiTheme="majorHAnsi" w:hAnsiTheme="majorHAnsi" w:cstheme="majorHAnsi"/>
          <w:sz w:val="28"/>
          <w:szCs w:val="28"/>
        </w:rPr>
        <w:t>ệp</w:t>
      </w:r>
      <w:r w:rsidR="00E2108D">
        <w:rPr>
          <w:rFonts w:asciiTheme="majorHAnsi" w:hAnsiTheme="majorHAnsi" w:cstheme="majorHAnsi"/>
          <w:sz w:val="28"/>
          <w:szCs w:val="28"/>
        </w:rPr>
        <w:t xml:space="preserve"> đư</w:t>
      </w:r>
      <w:r w:rsidR="00E2108D" w:rsidRPr="00E2108D">
        <w:rPr>
          <w:rFonts w:asciiTheme="majorHAnsi" w:hAnsiTheme="majorHAnsi" w:cstheme="majorHAnsi"/>
          <w:sz w:val="28"/>
          <w:szCs w:val="28"/>
        </w:rPr>
        <w:t>ợc</w:t>
      </w:r>
      <w:r w:rsidR="00E2108D">
        <w:rPr>
          <w:rFonts w:asciiTheme="majorHAnsi" w:hAnsiTheme="majorHAnsi" w:cstheme="majorHAnsi"/>
          <w:sz w:val="28"/>
          <w:szCs w:val="28"/>
        </w:rPr>
        <w:t xml:space="preserve"> ki</w:t>
      </w:r>
      <w:r w:rsidR="00E2108D" w:rsidRPr="00E2108D">
        <w:rPr>
          <w:rFonts w:asciiTheme="majorHAnsi" w:hAnsiTheme="majorHAnsi" w:cstheme="majorHAnsi"/>
          <w:sz w:val="28"/>
          <w:szCs w:val="28"/>
        </w:rPr>
        <w:t>ể</w:t>
      </w:r>
      <w:r w:rsidR="00E2108D">
        <w:rPr>
          <w:rFonts w:asciiTheme="majorHAnsi" w:hAnsiTheme="majorHAnsi" w:cstheme="majorHAnsi"/>
          <w:sz w:val="28"/>
          <w:szCs w:val="28"/>
        </w:rPr>
        <w:t>m tra v</w:t>
      </w:r>
      <w:r w:rsidR="00E2108D" w:rsidRPr="00E2108D">
        <w:rPr>
          <w:rFonts w:asciiTheme="majorHAnsi" w:hAnsiTheme="majorHAnsi" w:cstheme="majorHAnsi"/>
          <w:sz w:val="28"/>
          <w:szCs w:val="28"/>
        </w:rPr>
        <w:t>ề</w:t>
      </w:r>
      <w:r w:rsidR="00E2108D">
        <w:rPr>
          <w:rFonts w:asciiTheme="majorHAnsi" w:hAnsiTheme="majorHAnsi" w:cstheme="majorHAnsi"/>
          <w:sz w:val="28"/>
          <w:szCs w:val="28"/>
        </w:rPr>
        <w:t xml:space="preserve"> nh</w:t>
      </w:r>
      <w:r w:rsidR="00E2108D" w:rsidRPr="00E2108D">
        <w:rPr>
          <w:rFonts w:asciiTheme="majorHAnsi" w:hAnsiTheme="majorHAnsi" w:cstheme="majorHAnsi"/>
          <w:sz w:val="28"/>
          <w:szCs w:val="28"/>
        </w:rPr>
        <w:t>ững</w:t>
      </w:r>
      <w:r w:rsidR="00E2108D">
        <w:rPr>
          <w:rFonts w:asciiTheme="majorHAnsi" w:hAnsiTheme="majorHAnsi" w:cstheme="majorHAnsi"/>
          <w:sz w:val="28"/>
          <w:szCs w:val="28"/>
        </w:rPr>
        <w:t xml:space="preserve"> v</w:t>
      </w:r>
      <w:r w:rsidR="00E2108D" w:rsidRPr="00E2108D">
        <w:rPr>
          <w:rFonts w:asciiTheme="majorHAnsi" w:hAnsiTheme="majorHAnsi" w:cstheme="majorHAnsi"/>
          <w:sz w:val="28"/>
          <w:szCs w:val="28"/>
        </w:rPr>
        <w:t>ấn</w:t>
      </w:r>
      <w:r w:rsidR="00E2108D">
        <w:rPr>
          <w:rFonts w:asciiTheme="majorHAnsi" w:hAnsiTheme="majorHAnsi" w:cstheme="majorHAnsi"/>
          <w:sz w:val="28"/>
          <w:szCs w:val="28"/>
        </w:rPr>
        <w:t xml:space="preserve"> </w:t>
      </w:r>
      <w:r w:rsidR="00E2108D" w:rsidRPr="00E2108D">
        <w:rPr>
          <w:rFonts w:asciiTheme="majorHAnsi" w:hAnsiTheme="majorHAnsi" w:cstheme="majorHAnsi"/>
          <w:sz w:val="28"/>
          <w:szCs w:val="28"/>
        </w:rPr>
        <w:t>đề</w:t>
      </w:r>
      <w:r w:rsidR="00E2108D">
        <w:rPr>
          <w:rFonts w:asciiTheme="majorHAnsi" w:hAnsiTheme="majorHAnsi" w:cstheme="majorHAnsi"/>
          <w:sz w:val="28"/>
          <w:szCs w:val="28"/>
        </w:rPr>
        <w:t xml:space="preserve"> c</w:t>
      </w:r>
      <w:r w:rsidR="00E2108D" w:rsidRPr="00E2108D">
        <w:rPr>
          <w:rFonts w:asciiTheme="majorHAnsi" w:hAnsiTheme="majorHAnsi" w:cstheme="majorHAnsi"/>
          <w:sz w:val="28"/>
          <w:szCs w:val="28"/>
        </w:rPr>
        <w:t>ó</w:t>
      </w:r>
      <w:r w:rsidR="00E2108D">
        <w:rPr>
          <w:rFonts w:asciiTheme="majorHAnsi" w:hAnsiTheme="majorHAnsi" w:cstheme="majorHAnsi"/>
          <w:sz w:val="28"/>
          <w:szCs w:val="28"/>
        </w:rPr>
        <w:t xml:space="preserve"> </w:t>
      </w:r>
      <w:r w:rsidR="00E2108D" w:rsidRPr="00E2108D">
        <w:rPr>
          <w:rFonts w:asciiTheme="majorHAnsi" w:hAnsiTheme="majorHAnsi" w:cstheme="majorHAnsi"/>
          <w:sz w:val="28"/>
          <w:szCs w:val="28"/>
        </w:rPr>
        <w:t>ý</w:t>
      </w:r>
      <w:r w:rsidR="00E2108D">
        <w:rPr>
          <w:rFonts w:asciiTheme="majorHAnsi" w:hAnsiTheme="majorHAnsi" w:cstheme="majorHAnsi"/>
          <w:sz w:val="28"/>
          <w:szCs w:val="28"/>
        </w:rPr>
        <w:t xml:space="preserve"> ki</w:t>
      </w:r>
      <w:r w:rsidR="00E2108D" w:rsidRPr="00E2108D">
        <w:rPr>
          <w:rFonts w:asciiTheme="majorHAnsi" w:hAnsiTheme="majorHAnsi" w:cstheme="majorHAnsi"/>
          <w:sz w:val="28"/>
          <w:szCs w:val="28"/>
        </w:rPr>
        <w:t>ến</w:t>
      </w:r>
      <w:r w:rsidR="00E2108D">
        <w:rPr>
          <w:rFonts w:asciiTheme="majorHAnsi" w:hAnsiTheme="majorHAnsi" w:cstheme="majorHAnsi"/>
          <w:sz w:val="28"/>
          <w:szCs w:val="28"/>
        </w:rPr>
        <w:t xml:space="preserve"> kh</w:t>
      </w:r>
      <w:r w:rsidR="00E2108D" w:rsidRPr="00E2108D">
        <w:rPr>
          <w:rFonts w:asciiTheme="majorHAnsi" w:hAnsiTheme="majorHAnsi" w:cstheme="majorHAnsi"/>
          <w:sz w:val="28"/>
          <w:szCs w:val="28"/>
        </w:rPr>
        <w:t>ác</w:t>
      </w:r>
      <w:r w:rsidR="00E2108D">
        <w:rPr>
          <w:rFonts w:asciiTheme="majorHAnsi" w:hAnsiTheme="majorHAnsi" w:cstheme="majorHAnsi"/>
          <w:sz w:val="28"/>
          <w:szCs w:val="28"/>
        </w:rPr>
        <w:t xml:space="preserve"> nhau v</w:t>
      </w:r>
      <w:r w:rsidR="00E2108D" w:rsidRPr="00E2108D">
        <w:rPr>
          <w:rFonts w:asciiTheme="majorHAnsi" w:hAnsiTheme="majorHAnsi" w:cstheme="majorHAnsi"/>
          <w:sz w:val="28"/>
          <w:szCs w:val="28"/>
        </w:rPr>
        <w:t>ề</w:t>
      </w:r>
      <w:r w:rsidR="00E2108D">
        <w:rPr>
          <w:rFonts w:asciiTheme="majorHAnsi" w:hAnsiTheme="majorHAnsi" w:cstheme="majorHAnsi"/>
          <w:sz w:val="28"/>
          <w:szCs w:val="28"/>
        </w:rPr>
        <w:t xml:space="preserve"> k</w:t>
      </w:r>
      <w:r w:rsidR="00E2108D" w:rsidRPr="00E2108D">
        <w:rPr>
          <w:rFonts w:asciiTheme="majorHAnsi" w:hAnsiTheme="majorHAnsi" w:cstheme="majorHAnsi"/>
          <w:sz w:val="28"/>
          <w:szCs w:val="28"/>
        </w:rPr>
        <w:t>ết</w:t>
      </w:r>
      <w:r w:rsidR="00E2108D">
        <w:rPr>
          <w:rFonts w:asciiTheme="majorHAnsi" w:hAnsiTheme="majorHAnsi" w:cstheme="majorHAnsi"/>
          <w:sz w:val="28"/>
          <w:szCs w:val="28"/>
        </w:rPr>
        <w:t xml:space="preserve"> qu</w:t>
      </w:r>
      <w:r w:rsidR="00E2108D" w:rsidRPr="00E2108D">
        <w:rPr>
          <w:rFonts w:asciiTheme="majorHAnsi" w:hAnsiTheme="majorHAnsi" w:cstheme="majorHAnsi"/>
          <w:sz w:val="28"/>
          <w:szCs w:val="28"/>
        </w:rPr>
        <w:t>ả</w:t>
      </w:r>
      <w:r w:rsidR="00E2108D">
        <w:rPr>
          <w:rFonts w:asciiTheme="majorHAnsi" w:hAnsiTheme="majorHAnsi" w:cstheme="majorHAnsi"/>
          <w:sz w:val="28"/>
          <w:szCs w:val="28"/>
        </w:rPr>
        <w:t xml:space="preserve"> ki</w:t>
      </w:r>
      <w:r w:rsidR="00E2108D" w:rsidRPr="00E2108D">
        <w:rPr>
          <w:rFonts w:asciiTheme="majorHAnsi" w:hAnsiTheme="majorHAnsi" w:cstheme="majorHAnsi"/>
          <w:sz w:val="28"/>
          <w:szCs w:val="28"/>
        </w:rPr>
        <w:t>ể</w:t>
      </w:r>
      <w:r w:rsidR="00E2108D">
        <w:rPr>
          <w:rFonts w:asciiTheme="majorHAnsi" w:hAnsiTheme="majorHAnsi" w:cstheme="majorHAnsi"/>
          <w:sz w:val="28"/>
          <w:szCs w:val="28"/>
        </w:rPr>
        <w:t>m tra</w:t>
      </w:r>
      <w:r w:rsidRPr="00A4490A">
        <w:rPr>
          <w:rFonts w:asciiTheme="majorHAnsi" w:hAnsiTheme="majorHAnsi" w:cstheme="majorHAnsi"/>
          <w:sz w:val="28"/>
          <w:szCs w:val="28"/>
        </w:rPr>
        <w:t xml:space="preserve">, trường hợp cần thiết, </w:t>
      </w:r>
      <w:r w:rsidRPr="00A4490A">
        <w:rPr>
          <w:rFonts w:asciiTheme="majorHAnsi" w:hAnsiTheme="majorHAnsi" w:cstheme="majorHAnsi"/>
          <w:bCs/>
          <w:sz w:val="28"/>
          <w:szCs w:val="28"/>
        </w:rPr>
        <w:t>Bộ Tài chính (Vụ Chế độ kế toán và kiểm toán)</w:t>
      </w:r>
      <w:r w:rsidRPr="00A4490A">
        <w:rPr>
          <w:rFonts w:asciiTheme="majorHAnsi" w:hAnsiTheme="majorHAnsi" w:cstheme="majorHAnsi"/>
          <w:sz w:val="28"/>
          <w:szCs w:val="28"/>
        </w:rPr>
        <w:t xml:space="preserve"> xin ý kiến các chuyên gia để xử lý hoặc thành lập "Hội đồng chuyên môn" để xem xét lại kết quả kiểm tra.</w:t>
      </w:r>
    </w:p>
    <w:p w:rsidR="0069296C" w:rsidRDefault="00427C6F">
      <w:pPr>
        <w:numPr>
          <w:ilvl w:val="1"/>
          <w:numId w:val="1"/>
        </w:numPr>
        <w:tabs>
          <w:tab w:val="left" w:pos="851"/>
        </w:tabs>
        <w:spacing w:before="120" w:after="120" w:line="240" w:lineRule="auto"/>
        <w:ind w:left="0" w:firstLine="567"/>
        <w:jc w:val="both"/>
        <w:rPr>
          <w:rFonts w:asciiTheme="majorHAnsi" w:hAnsiTheme="majorHAnsi" w:cstheme="majorHAnsi"/>
          <w:sz w:val="28"/>
          <w:szCs w:val="28"/>
        </w:rPr>
      </w:pPr>
      <w:r w:rsidRPr="00A4490A">
        <w:rPr>
          <w:rFonts w:asciiTheme="majorHAnsi" w:hAnsiTheme="majorHAnsi" w:cstheme="majorHAnsi"/>
          <w:sz w:val="28"/>
          <w:szCs w:val="28"/>
        </w:rPr>
        <w:t xml:space="preserve">Hội đồng chuyên môn bao gồm đại diện Bộ Tài chính, đại diện Ủy ban Chứng khoán Nhà nước, đại diện Tổ chức nghề nghiệp về kiểm toán và các thành viên là kiểm toán viên hành nghề được huy động từ các doanh nghiệp kiểm toán có kinh nghiệm tương đương với thành viên Ban Giám đốc phụ trách tổng thể hợp đồng kiểm toán. Chủ tịch Hội đồng chuyên môn phải là lãnh đạo cấp Vụ của Bộ Tài chính. Thành viên Hội đồng chuyên môn phải đảm bảo tính độc lập với doanh nghiệp được kiểm tra và thành viên Đoàn kiểm tra </w:t>
      </w:r>
      <w:r w:rsidR="0080572B">
        <w:rPr>
          <w:rFonts w:asciiTheme="majorHAnsi" w:hAnsiTheme="majorHAnsi" w:cstheme="majorHAnsi"/>
          <w:sz w:val="28"/>
          <w:szCs w:val="28"/>
        </w:rPr>
        <w:t>ki</w:t>
      </w:r>
      <w:r w:rsidR="0080572B" w:rsidRPr="0080572B">
        <w:rPr>
          <w:rFonts w:asciiTheme="majorHAnsi" w:hAnsiTheme="majorHAnsi" w:cstheme="majorHAnsi"/>
          <w:sz w:val="28"/>
          <w:szCs w:val="28"/>
        </w:rPr>
        <w:t>ể</w:t>
      </w:r>
      <w:r w:rsidR="0080572B">
        <w:rPr>
          <w:rFonts w:asciiTheme="majorHAnsi" w:hAnsiTheme="majorHAnsi" w:cstheme="majorHAnsi"/>
          <w:sz w:val="28"/>
          <w:szCs w:val="28"/>
        </w:rPr>
        <w:t xml:space="preserve">m tra </w:t>
      </w:r>
      <w:r w:rsidR="009E1E8B">
        <w:rPr>
          <w:rFonts w:asciiTheme="majorHAnsi" w:hAnsiTheme="majorHAnsi" w:cstheme="majorHAnsi"/>
          <w:sz w:val="28"/>
          <w:szCs w:val="28"/>
        </w:rPr>
        <w:t>tr</w:t>
      </w:r>
      <w:r w:rsidR="009E1E8B" w:rsidRPr="009E1E8B">
        <w:rPr>
          <w:rFonts w:asciiTheme="majorHAnsi" w:hAnsiTheme="majorHAnsi" w:cstheme="majorHAnsi"/>
          <w:sz w:val="28"/>
          <w:szCs w:val="28"/>
        </w:rPr>
        <w:t>ực</w:t>
      </w:r>
      <w:r w:rsidR="009E1E8B">
        <w:rPr>
          <w:rFonts w:asciiTheme="majorHAnsi" w:hAnsiTheme="majorHAnsi" w:cstheme="majorHAnsi"/>
          <w:sz w:val="28"/>
          <w:szCs w:val="28"/>
        </w:rPr>
        <w:t xml:space="preserve"> ti</w:t>
      </w:r>
      <w:r w:rsidR="009E1E8B" w:rsidRPr="009E1E8B">
        <w:rPr>
          <w:rFonts w:asciiTheme="majorHAnsi" w:hAnsiTheme="majorHAnsi" w:cstheme="majorHAnsi"/>
          <w:sz w:val="28"/>
          <w:szCs w:val="28"/>
        </w:rPr>
        <w:t>ếp</w:t>
      </w:r>
      <w:r w:rsidR="009E1E8B">
        <w:rPr>
          <w:rFonts w:asciiTheme="majorHAnsi" w:hAnsiTheme="majorHAnsi" w:cstheme="majorHAnsi"/>
          <w:sz w:val="28"/>
          <w:szCs w:val="28"/>
        </w:rPr>
        <w:t xml:space="preserve"> t</w:t>
      </w:r>
      <w:r w:rsidR="009E1E8B" w:rsidRPr="009E1E8B">
        <w:rPr>
          <w:rFonts w:asciiTheme="majorHAnsi" w:hAnsiTheme="majorHAnsi" w:cstheme="majorHAnsi"/>
          <w:sz w:val="28"/>
          <w:szCs w:val="28"/>
        </w:rPr>
        <w:t>ại</w:t>
      </w:r>
      <w:r w:rsidR="009E1E8B">
        <w:rPr>
          <w:rFonts w:asciiTheme="majorHAnsi" w:hAnsiTheme="majorHAnsi" w:cstheme="majorHAnsi"/>
          <w:sz w:val="28"/>
          <w:szCs w:val="28"/>
        </w:rPr>
        <w:t xml:space="preserve"> doanh nghi</w:t>
      </w:r>
      <w:r w:rsidR="009E1E8B" w:rsidRPr="009E1E8B">
        <w:rPr>
          <w:rFonts w:asciiTheme="majorHAnsi" w:hAnsiTheme="majorHAnsi" w:cstheme="majorHAnsi"/>
          <w:sz w:val="28"/>
          <w:szCs w:val="28"/>
        </w:rPr>
        <w:t>ệp</w:t>
      </w:r>
      <w:r w:rsidR="009E1E8B">
        <w:rPr>
          <w:rFonts w:asciiTheme="majorHAnsi" w:hAnsiTheme="majorHAnsi" w:cstheme="majorHAnsi"/>
          <w:sz w:val="28"/>
          <w:szCs w:val="28"/>
        </w:rPr>
        <w:t xml:space="preserve"> </w:t>
      </w:r>
      <w:r w:rsidR="009E1E8B" w:rsidRPr="009E1E8B">
        <w:rPr>
          <w:rFonts w:asciiTheme="majorHAnsi" w:hAnsiTheme="majorHAnsi" w:cstheme="majorHAnsi"/>
          <w:sz w:val="28"/>
          <w:szCs w:val="28"/>
        </w:rPr>
        <w:t>đó</w:t>
      </w:r>
      <w:r w:rsidRPr="00A4490A">
        <w:rPr>
          <w:rFonts w:asciiTheme="majorHAnsi" w:hAnsiTheme="majorHAnsi" w:cstheme="majorHAnsi"/>
          <w:sz w:val="28"/>
          <w:szCs w:val="28"/>
        </w:rPr>
        <w:t>.</w:t>
      </w:r>
    </w:p>
    <w:p w:rsidR="0069296C" w:rsidRDefault="00427C6F">
      <w:pPr>
        <w:numPr>
          <w:ilvl w:val="1"/>
          <w:numId w:val="1"/>
        </w:numPr>
        <w:tabs>
          <w:tab w:val="left" w:pos="851"/>
        </w:tabs>
        <w:spacing w:before="120" w:after="120" w:line="240" w:lineRule="auto"/>
        <w:ind w:left="0" w:firstLine="567"/>
        <w:jc w:val="both"/>
        <w:rPr>
          <w:rFonts w:asciiTheme="majorHAnsi" w:hAnsiTheme="majorHAnsi" w:cstheme="majorHAnsi"/>
          <w:sz w:val="28"/>
          <w:szCs w:val="28"/>
        </w:rPr>
      </w:pPr>
      <w:r w:rsidRPr="00A4490A">
        <w:rPr>
          <w:rFonts w:asciiTheme="majorHAnsi" w:hAnsiTheme="majorHAnsi" w:cstheme="majorHAnsi"/>
          <w:sz w:val="28"/>
          <w:szCs w:val="28"/>
        </w:rPr>
        <w:t xml:space="preserve">Hội đồng chuyên môn phải mời đại diện Đoàn kiểm tra và doanh nghiệp được kiểm tra có </w:t>
      </w:r>
      <w:r w:rsidR="00A043C9" w:rsidRPr="00A043C9">
        <w:rPr>
          <w:rFonts w:asciiTheme="majorHAnsi" w:hAnsiTheme="majorHAnsi" w:cstheme="majorHAnsi"/>
          <w:sz w:val="28"/>
          <w:szCs w:val="28"/>
        </w:rPr>
        <w:t>ý</w:t>
      </w:r>
      <w:r w:rsidR="00A043C9">
        <w:rPr>
          <w:rFonts w:asciiTheme="majorHAnsi" w:hAnsiTheme="majorHAnsi" w:cstheme="majorHAnsi"/>
          <w:sz w:val="28"/>
          <w:szCs w:val="28"/>
        </w:rPr>
        <w:t xml:space="preserve"> ki</w:t>
      </w:r>
      <w:r w:rsidR="00A043C9" w:rsidRPr="00A043C9">
        <w:rPr>
          <w:rFonts w:asciiTheme="majorHAnsi" w:hAnsiTheme="majorHAnsi" w:cstheme="majorHAnsi"/>
          <w:sz w:val="28"/>
          <w:szCs w:val="28"/>
        </w:rPr>
        <w:t>ến</w:t>
      </w:r>
      <w:r w:rsidR="00A043C9">
        <w:rPr>
          <w:rFonts w:asciiTheme="majorHAnsi" w:hAnsiTheme="majorHAnsi" w:cstheme="majorHAnsi"/>
          <w:sz w:val="28"/>
          <w:szCs w:val="28"/>
        </w:rPr>
        <w:t xml:space="preserve"> kh</w:t>
      </w:r>
      <w:r w:rsidR="00A043C9" w:rsidRPr="00A043C9">
        <w:rPr>
          <w:rFonts w:asciiTheme="majorHAnsi" w:hAnsiTheme="majorHAnsi" w:cstheme="majorHAnsi"/>
          <w:sz w:val="28"/>
          <w:szCs w:val="28"/>
        </w:rPr>
        <w:t>ác</w:t>
      </w:r>
      <w:r w:rsidR="00A043C9">
        <w:rPr>
          <w:rFonts w:asciiTheme="majorHAnsi" w:hAnsiTheme="majorHAnsi" w:cstheme="majorHAnsi"/>
          <w:sz w:val="28"/>
          <w:szCs w:val="28"/>
        </w:rPr>
        <w:t xml:space="preserve"> nhau v</w:t>
      </w:r>
      <w:r w:rsidR="00A043C9" w:rsidRPr="00A043C9">
        <w:rPr>
          <w:rFonts w:asciiTheme="majorHAnsi" w:hAnsiTheme="majorHAnsi" w:cstheme="majorHAnsi"/>
          <w:sz w:val="28"/>
          <w:szCs w:val="28"/>
        </w:rPr>
        <w:t>ề</w:t>
      </w:r>
      <w:r w:rsidR="00A043C9">
        <w:rPr>
          <w:rFonts w:asciiTheme="majorHAnsi" w:hAnsiTheme="majorHAnsi" w:cstheme="majorHAnsi"/>
          <w:sz w:val="28"/>
          <w:szCs w:val="28"/>
        </w:rPr>
        <w:t xml:space="preserve"> k</w:t>
      </w:r>
      <w:r w:rsidR="00A043C9" w:rsidRPr="00A043C9">
        <w:rPr>
          <w:rFonts w:asciiTheme="majorHAnsi" w:hAnsiTheme="majorHAnsi" w:cstheme="majorHAnsi"/>
          <w:sz w:val="28"/>
          <w:szCs w:val="28"/>
        </w:rPr>
        <w:t>ết</w:t>
      </w:r>
      <w:r w:rsidR="00A043C9">
        <w:rPr>
          <w:rFonts w:asciiTheme="majorHAnsi" w:hAnsiTheme="majorHAnsi" w:cstheme="majorHAnsi"/>
          <w:sz w:val="28"/>
          <w:szCs w:val="28"/>
        </w:rPr>
        <w:t xml:space="preserve"> qu</w:t>
      </w:r>
      <w:r w:rsidR="00A043C9" w:rsidRPr="00A043C9">
        <w:rPr>
          <w:rFonts w:asciiTheme="majorHAnsi" w:hAnsiTheme="majorHAnsi" w:cstheme="majorHAnsi"/>
          <w:sz w:val="28"/>
          <w:szCs w:val="28"/>
        </w:rPr>
        <w:t>ả</w:t>
      </w:r>
      <w:r w:rsidR="00A043C9">
        <w:rPr>
          <w:rFonts w:asciiTheme="majorHAnsi" w:hAnsiTheme="majorHAnsi" w:cstheme="majorHAnsi"/>
          <w:sz w:val="28"/>
          <w:szCs w:val="28"/>
        </w:rPr>
        <w:t xml:space="preserve"> ki</w:t>
      </w:r>
      <w:r w:rsidR="00A043C9" w:rsidRPr="00A043C9">
        <w:rPr>
          <w:rFonts w:asciiTheme="majorHAnsi" w:hAnsiTheme="majorHAnsi" w:cstheme="majorHAnsi"/>
          <w:sz w:val="28"/>
          <w:szCs w:val="28"/>
        </w:rPr>
        <w:t>ể</w:t>
      </w:r>
      <w:r w:rsidR="00A043C9">
        <w:rPr>
          <w:rFonts w:asciiTheme="majorHAnsi" w:hAnsiTheme="majorHAnsi" w:cstheme="majorHAnsi"/>
          <w:sz w:val="28"/>
          <w:szCs w:val="28"/>
        </w:rPr>
        <w:t>m tra</w:t>
      </w:r>
      <w:r w:rsidRPr="00A4490A">
        <w:rPr>
          <w:rFonts w:asciiTheme="majorHAnsi" w:hAnsiTheme="majorHAnsi" w:cstheme="majorHAnsi"/>
          <w:sz w:val="28"/>
          <w:szCs w:val="28"/>
        </w:rPr>
        <w:t xml:space="preserve"> dự họp Hội đồng để giải trình và cung cấp các thông tin cần thiết, làm cơ sở cho Hội đồng đưa ra kết luận chính thức về kết quả kiểm tra.</w:t>
      </w:r>
    </w:p>
    <w:p w:rsidR="0069296C" w:rsidRDefault="00427C6F">
      <w:pPr>
        <w:numPr>
          <w:ilvl w:val="1"/>
          <w:numId w:val="1"/>
        </w:numPr>
        <w:tabs>
          <w:tab w:val="left" w:pos="851"/>
        </w:tabs>
        <w:spacing w:before="120" w:after="120" w:line="240" w:lineRule="auto"/>
        <w:ind w:left="0" w:firstLine="567"/>
        <w:jc w:val="both"/>
        <w:rPr>
          <w:rFonts w:asciiTheme="majorHAnsi" w:hAnsiTheme="majorHAnsi" w:cstheme="majorHAnsi"/>
          <w:sz w:val="28"/>
          <w:szCs w:val="28"/>
        </w:rPr>
      </w:pPr>
      <w:r w:rsidRPr="00A4490A">
        <w:rPr>
          <w:rFonts w:asciiTheme="majorHAnsi" w:hAnsiTheme="majorHAnsi" w:cstheme="majorHAnsi"/>
          <w:sz w:val="28"/>
          <w:szCs w:val="28"/>
        </w:rPr>
        <w:t xml:space="preserve">Hội đồng chuyên môn có trách nhiệm căn cứ vào các tài liệu do Đoàn kiểm tra và doanh nghiệp được kiểm tra cung cấp và thảo luận của các thành viên của hội đồng chuyên môn để đưa ra kết luận về vấn đề </w:t>
      </w:r>
      <w:r w:rsidR="00743603">
        <w:rPr>
          <w:rFonts w:asciiTheme="majorHAnsi" w:hAnsiTheme="majorHAnsi" w:cstheme="majorHAnsi"/>
          <w:sz w:val="28"/>
          <w:szCs w:val="28"/>
        </w:rPr>
        <w:t>c</w:t>
      </w:r>
      <w:r w:rsidR="00743603" w:rsidRPr="00743603">
        <w:rPr>
          <w:rFonts w:asciiTheme="majorHAnsi" w:hAnsiTheme="majorHAnsi" w:cstheme="majorHAnsi"/>
          <w:sz w:val="28"/>
          <w:szCs w:val="28"/>
        </w:rPr>
        <w:t>ó</w:t>
      </w:r>
      <w:r w:rsidR="00743603">
        <w:rPr>
          <w:rFonts w:asciiTheme="majorHAnsi" w:hAnsiTheme="majorHAnsi" w:cstheme="majorHAnsi"/>
          <w:sz w:val="28"/>
          <w:szCs w:val="28"/>
        </w:rPr>
        <w:t xml:space="preserve"> </w:t>
      </w:r>
      <w:r w:rsidR="00743603" w:rsidRPr="00743603">
        <w:rPr>
          <w:rFonts w:asciiTheme="majorHAnsi" w:hAnsiTheme="majorHAnsi" w:cstheme="majorHAnsi"/>
          <w:sz w:val="28"/>
          <w:szCs w:val="28"/>
        </w:rPr>
        <w:t>ý</w:t>
      </w:r>
      <w:r w:rsidR="00743603">
        <w:rPr>
          <w:rFonts w:asciiTheme="majorHAnsi" w:hAnsiTheme="majorHAnsi" w:cstheme="majorHAnsi"/>
          <w:sz w:val="28"/>
          <w:szCs w:val="28"/>
        </w:rPr>
        <w:t xml:space="preserve"> ki</w:t>
      </w:r>
      <w:r w:rsidR="00743603" w:rsidRPr="00743603">
        <w:rPr>
          <w:rFonts w:asciiTheme="majorHAnsi" w:hAnsiTheme="majorHAnsi" w:cstheme="majorHAnsi"/>
          <w:sz w:val="28"/>
          <w:szCs w:val="28"/>
        </w:rPr>
        <w:t>ến</w:t>
      </w:r>
      <w:r w:rsidR="00743603">
        <w:rPr>
          <w:rFonts w:asciiTheme="majorHAnsi" w:hAnsiTheme="majorHAnsi" w:cstheme="majorHAnsi"/>
          <w:sz w:val="28"/>
          <w:szCs w:val="28"/>
        </w:rPr>
        <w:t xml:space="preserve"> kh</w:t>
      </w:r>
      <w:r w:rsidR="00743603" w:rsidRPr="00743603">
        <w:rPr>
          <w:rFonts w:asciiTheme="majorHAnsi" w:hAnsiTheme="majorHAnsi" w:cstheme="majorHAnsi"/>
          <w:sz w:val="28"/>
          <w:szCs w:val="28"/>
        </w:rPr>
        <w:t>ác</w:t>
      </w:r>
      <w:r w:rsidR="00743603">
        <w:rPr>
          <w:rFonts w:asciiTheme="majorHAnsi" w:hAnsiTheme="majorHAnsi" w:cstheme="majorHAnsi"/>
          <w:sz w:val="28"/>
          <w:szCs w:val="28"/>
        </w:rPr>
        <w:t xml:space="preserve"> nhau</w:t>
      </w:r>
      <w:r w:rsidRPr="00A4490A">
        <w:rPr>
          <w:rFonts w:asciiTheme="majorHAnsi" w:hAnsiTheme="majorHAnsi" w:cstheme="majorHAnsi"/>
          <w:sz w:val="28"/>
          <w:szCs w:val="28"/>
        </w:rPr>
        <w:t xml:space="preserve">.  </w:t>
      </w:r>
    </w:p>
    <w:p w:rsidR="0069296C" w:rsidRDefault="00427C6F">
      <w:pPr>
        <w:spacing w:before="120" w:after="120" w:line="240" w:lineRule="auto"/>
        <w:ind w:firstLine="576"/>
        <w:jc w:val="both"/>
        <w:outlineLvl w:val="0"/>
        <w:rPr>
          <w:rFonts w:asciiTheme="majorHAnsi" w:hAnsiTheme="majorHAnsi" w:cstheme="majorHAnsi"/>
          <w:sz w:val="28"/>
          <w:szCs w:val="28"/>
        </w:rPr>
      </w:pPr>
      <w:r w:rsidRPr="00A4490A">
        <w:rPr>
          <w:rFonts w:asciiTheme="majorHAnsi" w:hAnsiTheme="majorHAnsi" w:cstheme="majorHAnsi"/>
          <w:sz w:val="28"/>
          <w:szCs w:val="28"/>
        </w:rPr>
        <w:t xml:space="preserve">2. Báo cáo giải pháp khắc phục sai sót và thực hiện </w:t>
      </w:r>
      <w:r w:rsidR="00BF7773">
        <w:rPr>
          <w:rFonts w:asciiTheme="majorHAnsi" w:hAnsiTheme="majorHAnsi" w:cstheme="majorHAnsi"/>
          <w:sz w:val="28"/>
          <w:szCs w:val="28"/>
        </w:rPr>
        <w:t>kiến nghị</w:t>
      </w:r>
      <w:r w:rsidRPr="00A4490A">
        <w:rPr>
          <w:rFonts w:asciiTheme="majorHAnsi" w:hAnsiTheme="majorHAnsi" w:cstheme="majorHAnsi"/>
          <w:sz w:val="28"/>
          <w:szCs w:val="28"/>
        </w:rPr>
        <w:t xml:space="preserve"> của Đoàn kiểm tra</w:t>
      </w:r>
    </w:p>
    <w:p w:rsidR="0069296C" w:rsidRDefault="00427C6F">
      <w:pPr>
        <w:spacing w:before="120" w:after="120" w:line="240" w:lineRule="auto"/>
        <w:ind w:firstLine="576"/>
        <w:jc w:val="both"/>
        <w:rPr>
          <w:rFonts w:asciiTheme="majorHAnsi" w:hAnsiTheme="majorHAnsi" w:cstheme="majorHAnsi"/>
          <w:sz w:val="28"/>
          <w:szCs w:val="28"/>
        </w:rPr>
      </w:pPr>
      <w:r w:rsidRPr="005D17CA">
        <w:rPr>
          <w:rFonts w:asciiTheme="majorHAnsi" w:hAnsiTheme="majorHAnsi" w:cstheme="majorHAnsi"/>
          <w:sz w:val="28"/>
          <w:szCs w:val="28"/>
        </w:rPr>
        <w:lastRenderedPageBreak/>
        <w:t>Trong thời hạn 30 ngày kể từ ngày ký Báo cáo kết quả kiểm tra</w:t>
      </w:r>
      <w:r w:rsidR="00BF7773" w:rsidRPr="005D17CA">
        <w:rPr>
          <w:rFonts w:asciiTheme="majorHAnsi" w:hAnsiTheme="majorHAnsi" w:cstheme="majorHAnsi"/>
          <w:sz w:val="28"/>
          <w:szCs w:val="28"/>
        </w:rPr>
        <w:t xml:space="preserve"> chất lượng dịch vụ kiểm toán</w:t>
      </w:r>
      <w:r w:rsidRPr="005D17CA">
        <w:rPr>
          <w:rFonts w:asciiTheme="majorHAnsi" w:hAnsiTheme="majorHAnsi" w:cstheme="majorHAnsi"/>
          <w:sz w:val="28"/>
          <w:szCs w:val="28"/>
        </w:rPr>
        <w:t>, doanh nghiệp được kiểm tra phải gửi cho Bộ Tài chính (Vụ Chế độ kế toán và kiểm toán)</w:t>
      </w:r>
      <w:r w:rsidR="00BF7773" w:rsidRPr="005D17CA">
        <w:rPr>
          <w:rFonts w:asciiTheme="majorHAnsi" w:hAnsiTheme="majorHAnsi" w:cstheme="majorHAnsi"/>
          <w:sz w:val="28"/>
          <w:szCs w:val="28"/>
        </w:rPr>
        <w:t xml:space="preserve"> (đối với các doanh nghiệp kiểm toán được Vụ Chế độ kế toán và kiểm toán thực hiện kiểm tra)</w:t>
      </w:r>
      <w:r w:rsidRPr="005D17CA">
        <w:rPr>
          <w:rFonts w:asciiTheme="majorHAnsi" w:hAnsiTheme="majorHAnsi" w:cstheme="majorHAnsi"/>
          <w:sz w:val="28"/>
          <w:szCs w:val="28"/>
        </w:rPr>
        <w:t xml:space="preserve">, Tổ chức nghề nghiệp về kiểm toán "Báo cáo giải pháp khắc phục sai sót và thực hiện </w:t>
      </w:r>
      <w:r w:rsidR="00BF7773" w:rsidRPr="005D17CA">
        <w:rPr>
          <w:rFonts w:asciiTheme="majorHAnsi" w:hAnsiTheme="majorHAnsi" w:cstheme="majorHAnsi"/>
          <w:sz w:val="28"/>
          <w:szCs w:val="28"/>
        </w:rPr>
        <w:t>kiến nghị</w:t>
      </w:r>
      <w:r w:rsidRPr="005D17CA">
        <w:rPr>
          <w:rFonts w:asciiTheme="majorHAnsi" w:hAnsiTheme="majorHAnsi" w:cstheme="majorHAnsi"/>
          <w:sz w:val="28"/>
          <w:szCs w:val="28"/>
        </w:rPr>
        <w:t xml:space="preserve"> của Đoàn kiểm tra"</w:t>
      </w:r>
      <w:r w:rsidR="00BF7773" w:rsidRPr="005D17CA">
        <w:rPr>
          <w:rFonts w:asciiTheme="majorHAnsi" w:hAnsiTheme="majorHAnsi" w:cstheme="majorHAnsi"/>
          <w:sz w:val="28"/>
          <w:szCs w:val="28"/>
        </w:rPr>
        <w:t xml:space="preserve"> </w:t>
      </w:r>
      <w:r w:rsidR="00AE35FB" w:rsidRPr="005D17CA">
        <w:rPr>
          <w:rFonts w:asciiTheme="majorHAnsi" w:hAnsiTheme="majorHAnsi" w:cstheme="majorHAnsi"/>
          <w:sz w:val="28"/>
          <w:szCs w:val="28"/>
        </w:rPr>
        <w:t>(đối với các doanh nghiệp kiểm toán là hội viên của Tổ chức nghề nghiệp về kiểm toán)</w:t>
      </w:r>
      <w:r w:rsidRPr="005D17CA">
        <w:rPr>
          <w:rFonts w:asciiTheme="majorHAnsi" w:hAnsiTheme="majorHAnsi" w:cstheme="majorHAnsi"/>
          <w:sz w:val="28"/>
          <w:szCs w:val="28"/>
        </w:rPr>
        <w:t>.</w:t>
      </w:r>
    </w:p>
    <w:p w:rsidR="0069296C" w:rsidRDefault="00427C6F">
      <w:pPr>
        <w:spacing w:before="120" w:after="120" w:line="240" w:lineRule="auto"/>
        <w:ind w:firstLine="576"/>
        <w:jc w:val="both"/>
        <w:rPr>
          <w:rFonts w:asciiTheme="majorHAnsi" w:hAnsiTheme="majorHAnsi" w:cstheme="majorHAnsi"/>
          <w:sz w:val="28"/>
          <w:szCs w:val="28"/>
        </w:rPr>
      </w:pPr>
      <w:r w:rsidRPr="005D17CA">
        <w:rPr>
          <w:rFonts w:asciiTheme="majorHAnsi" w:hAnsiTheme="majorHAnsi" w:cstheme="majorHAnsi"/>
          <w:sz w:val="28"/>
          <w:szCs w:val="28"/>
        </w:rPr>
        <w:t xml:space="preserve">“Báo cáo giải pháp khắc phục sai sót và thực hiện </w:t>
      </w:r>
      <w:r w:rsidR="00BF7773" w:rsidRPr="005D17CA">
        <w:rPr>
          <w:rFonts w:asciiTheme="majorHAnsi" w:hAnsiTheme="majorHAnsi" w:cstheme="majorHAnsi"/>
          <w:sz w:val="28"/>
          <w:szCs w:val="28"/>
        </w:rPr>
        <w:t>kiến nghị</w:t>
      </w:r>
      <w:r w:rsidRPr="005D17CA">
        <w:rPr>
          <w:rFonts w:asciiTheme="majorHAnsi" w:hAnsiTheme="majorHAnsi" w:cstheme="majorHAnsi"/>
          <w:sz w:val="28"/>
          <w:szCs w:val="28"/>
        </w:rPr>
        <w:t xml:space="preserve"> của Đoàn kiểm tra” là tài liệu tham chiếu khi kiểm tra chất lượng dịch vụ kiểm toán lần sau.</w:t>
      </w:r>
    </w:p>
    <w:p w:rsidR="0069296C" w:rsidRDefault="00427C6F">
      <w:pPr>
        <w:spacing w:before="120" w:after="120" w:line="240" w:lineRule="auto"/>
        <w:ind w:firstLine="576"/>
        <w:jc w:val="both"/>
        <w:rPr>
          <w:rFonts w:asciiTheme="majorHAnsi" w:hAnsiTheme="majorHAnsi" w:cstheme="majorHAnsi"/>
          <w:sz w:val="28"/>
          <w:szCs w:val="28"/>
        </w:rPr>
      </w:pPr>
      <w:r w:rsidRPr="005D17CA">
        <w:rPr>
          <w:rFonts w:asciiTheme="majorHAnsi" w:hAnsiTheme="majorHAnsi" w:cstheme="majorHAnsi"/>
          <w:sz w:val="28"/>
          <w:szCs w:val="28"/>
        </w:rPr>
        <w:t>3. Lập “Báo cáo tổng hợp kết quả kiểm tra” và “Báo cáo tổng hợp các sai phạm phát hiện qua kiểm tra”.</w:t>
      </w:r>
    </w:p>
    <w:p w:rsidR="0069296C" w:rsidRDefault="00427C6F">
      <w:pPr>
        <w:spacing w:before="120" w:after="120" w:line="240" w:lineRule="auto"/>
        <w:ind w:firstLine="576"/>
        <w:jc w:val="both"/>
        <w:rPr>
          <w:rFonts w:asciiTheme="majorHAnsi" w:hAnsiTheme="majorHAnsi" w:cstheme="majorHAnsi"/>
          <w:sz w:val="28"/>
          <w:szCs w:val="28"/>
        </w:rPr>
      </w:pPr>
      <w:r w:rsidRPr="005D17CA">
        <w:rPr>
          <w:rFonts w:asciiTheme="majorHAnsi" w:hAnsiTheme="majorHAnsi" w:cstheme="majorHAnsi"/>
          <w:sz w:val="28"/>
          <w:szCs w:val="28"/>
        </w:rPr>
        <w:t xml:space="preserve">Bộ Tài chính (Vụ Chế độ kế toán và kiểm toán) có trách nhiệm lập “Báo cáo tổng hợp kết quả kiểm tra năm...” và “Báo cáo tổng hợp các sai phạm phát hiện qua kiểm tra” theo quy định tại Điều 13 </w:t>
      </w:r>
      <w:r w:rsidRPr="005D17CA">
        <w:rPr>
          <w:rFonts w:ascii="Times New Roman" w:hAnsi="Times New Roman"/>
          <w:bCs/>
          <w:sz w:val="28"/>
          <w:szCs w:val="28"/>
        </w:rPr>
        <w:t>Thông tư số 157/2014/TT-BTC ngày 23/10/2014 của Bộ Tài chính quy định về kiểm soát chất lượng dịch vụ kiểm toán</w:t>
      </w:r>
      <w:r w:rsidRPr="005D17CA">
        <w:rPr>
          <w:rFonts w:asciiTheme="majorHAnsi" w:hAnsiTheme="majorHAnsi" w:cstheme="majorHAnsi"/>
          <w:sz w:val="34"/>
          <w:szCs w:val="28"/>
        </w:rPr>
        <w:t>.</w:t>
      </w:r>
      <w:r w:rsidRPr="005D17CA">
        <w:rPr>
          <w:rFonts w:asciiTheme="majorHAnsi" w:hAnsiTheme="majorHAnsi" w:cstheme="majorHAnsi"/>
          <w:sz w:val="28"/>
          <w:szCs w:val="28"/>
        </w:rPr>
        <w:t xml:space="preserve"> “Báo cáo tổng hợp kết quả kiểm tra năm ...” phải bao gồm các nội dung:</w:t>
      </w:r>
    </w:p>
    <w:p w:rsidR="0069296C" w:rsidRDefault="00427C6F">
      <w:pPr>
        <w:spacing w:before="120" w:after="120" w:line="240" w:lineRule="auto"/>
        <w:ind w:firstLine="576"/>
        <w:jc w:val="both"/>
        <w:rPr>
          <w:rFonts w:asciiTheme="majorHAnsi" w:hAnsiTheme="majorHAnsi" w:cstheme="majorHAnsi"/>
          <w:sz w:val="28"/>
          <w:szCs w:val="28"/>
        </w:rPr>
      </w:pPr>
      <w:r w:rsidRPr="005D17CA">
        <w:rPr>
          <w:rFonts w:asciiTheme="majorHAnsi" w:hAnsiTheme="majorHAnsi" w:cstheme="majorHAnsi"/>
          <w:sz w:val="28"/>
          <w:szCs w:val="28"/>
        </w:rPr>
        <w:t>a) Đặc điểm cuộc kiểm tra năm...; thành phần Đoàn kiểm tra và mô tả tóm tắt quá trình thực hiện kiểm tra;</w:t>
      </w:r>
    </w:p>
    <w:p w:rsidR="0069296C" w:rsidRDefault="00427C6F">
      <w:pPr>
        <w:spacing w:before="120" w:after="120" w:line="240" w:lineRule="auto"/>
        <w:ind w:firstLine="578"/>
        <w:jc w:val="both"/>
        <w:rPr>
          <w:rFonts w:asciiTheme="majorHAnsi" w:hAnsiTheme="majorHAnsi" w:cstheme="majorHAnsi"/>
          <w:sz w:val="28"/>
          <w:szCs w:val="28"/>
        </w:rPr>
      </w:pPr>
      <w:r w:rsidRPr="005D17CA">
        <w:rPr>
          <w:rFonts w:asciiTheme="majorHAnsi" w:hAnsiTheme="majorHAnsi" w:cstheme="majorHAnsi"/>
          <w:sz w:val="28"/>
          <w:szCs w:val="28"/>
        </w:rPr>
        <w:t>b) Tổng hợp kết quả kiểm tra: đánh giá những kết quả tốt và những sai sót chủ yếu về cơ cấu tổ chức và hoạt động, hệ thống kiểm soát chất lượng, tuân thủ đạo đức nghề nghiệp, tuân thủ pháp luật về hợp đồng dịch vụ, nguồn nhân lực, Báo cáo kết quả dịch vụ, hồ sơ kiểm toán báo cáo tài chính hoặc Báo cáo quyết toán dự án hoàn thành;</w:t>
      </w:r>
    </w:p>
    <w:p w:rsidR="0069296C" w:rsidRDefault="00427C6F">
      <w:pPr>
        <w:spacing w:before="120" w:after="120" w:line="240" w:lineRule="auto"/>
        <w:ind w:firstLine="578"/>
        <w:jc w:val="both"/>
        <w:rPr>
          <w:rFonts w:asciiTheme="majorHAnsi" w:hAnsiTheme="majorHAnsi" w:cstheme="majorHAnsi"/>
          <w:sz w:val="28"/>
          <w:szCs w:val="28"/>
        </w:rPr>
      </w:pPr>
      <w:r w:rsidRPr="005D17CA">
        <w:rPr>
          <w:rFonts w:asciiTheme="majorHAnsi" w:hAnsiTheme="majorHAnsi" w:cstheme="majorHAnsi"/>
          <w:sz w:val="28"/>
          <w:szCs w:val="28"/>
        </w:rPr>
        <w:t>c) Đánh giá việc khắc phục các sai sót đã nêu trong Báo cáo kết quả kiểm</w:t>
      </w:r>
      <w:r w:rsidRPr="00A4490A">
        <w:rPr>
          <w:rFonts w:asciiTheme="majorHAnsi" w:hAnsiTheme="majorHAnsi" w:cstheme="majorHAnsi"/>
          <w:sz w:val="28"/>
          <w:szCs w:val="28"/>
        </w:rPr>
        <w:t xml:space="preserve"> tra </w:t>
      </w:r>
      <w:r w:rsidR="00221219">
        <w:rPr>
          <w:rFonts w:asciiTheme="majorHAnsi" w:hAnsiTheme="majorHAnsi" w:cstheme="majorHAnsi"/>
          <w:sz w:val="28"/>
          <w:szCs w:val="28"/>
        </w:rPr>
        <w:t>ch</w:t>
      </w:r>
      <w:r w:rsidR="00221219" w:rsidRPr="00221219">
        <w:rPr>
          <w:rFonts w:asciiTheme="majorHAnsi" w:hAnsiTheme="majorHAnsi" w:cstheme="majorHAnsi"/>
          <w:sz w:val="28"/>
          <w:szCs w:val="28"/>
        </w:rPr>
        <w:t>ất</w:t>
      </w:r>
      <w:r w:rsidR="00221219">
        <w:rPr>
          <w:rFonts w:asciiTheme="majorHAnsi" w:hAnsiTheme="majorHAnsi" w:cstheme="majorHAnsi"/>
          <w:sz w:val="28"/>
          <w:szCs w:val="28"/>
        </w:rPr>
        <w:t xml:space="preserve"> lư</w:t>
      </w:r>
      <w:r w:rsidR="00221219" w:rsidRPr="00221219">
        <w:rPr>
          <w:rFonts w:asciiTheme="majorHAnsi" w:hAnsiTheme="majorHAnsi" w:cstheme="majorHAnsi"/>
          <w:sz w:val="28"/>
          <w:szCs w:val="28"/>
        </w:rPr>
        <w:t>ợng</w:t>
      </w:r>
      <w:r w:rsidR="00221219">
        <w:rPr>
          <w:rFonts w:asciiTheme="majorHAnsi" w:hAnsiTheme="majorHAnsi" w:cstheme="majorHAnsi"/>
          <w:sz w:val="28"/>
          <w:szCs w:val="28"/>
        </w:rPr>
        <w:t xml:space="preserve"> d</w:t>
      </w:r>
      <w:r w:rsidR="00221219" w:rsidRPr="00221219">
        <w:rPr>
          <w:rFonts w:asciiTheme="majorHAnsi" w:hAnsiTheme="majorHAnsi" w:cstheme="majorHAnsi"/>
          <w:sz w:val="28"/>
          <w:szCs w:val="28"/>
        </w:rPr>
        <w:t>ịch</w:t>
      </w:r>
      <w:r w:rsidR="00221219">
        <w:rPr>
          <w:rFonts w:asciiTheme="majorHAnsi" w:hAnsiTheme="majorHAnsi" w:cstheme="majorHAnsi"/>
          <w:sz w:val="28"/>
          <w:szCs w:val="28"/>
        </w:rPr>
        <w:t xml:space="preserve"> v</w:t>
      </w:r>
      <w:r w:rsidR="00221219" w:rsidRPr="00221219">
        <w:rPr>
          <w:rFonts w:asciiTheme="majorHAnsi" w:hAnsiTheme="majorHAnsi" w:cstheme="majorHAnsi"/>
          <w:sz w:val="28"/>
          <w:szCs w:val="28"/>
        </w:rPr>
        <w:t>ụ</w:t>
      </w:r>
      <w:r w:rsidR="00221219">
        <w:rPr>
          <w:rFonts w:asciiTheme="majorHAnsi" w:hAnsiTheme="majorHAnsi" w:cstheme="majorHAnsi"/>
          <w:sz w:val="28"/>
          <w:szCs w:val="28"/>
        </w:rPr>
        <w:t xml:space="preserve"> ki</w:t>
      </w:r>
      <w:r w:rsidR="00221219" w:rsidRPr="00221219">
        <w:rPr>
          <w:rFonts w:asciiTheme="majorHAnsi" w:hAnsiTheme="majorHAnsi" w:cstheme="majorHAnsi"/>
          <w:sz w:val="28"/>
          <w:szCs w:val="28"/>
        </w:rPr>
        <w:t>ểm</w:t>
      </w:r>
      <w:r w:rsidR="00221219">
        <w:rPr>
          <w:rFonts w:asciiTheme="majorHAnsi" w:hAnsiTheme="majorHAnsi" w:cstheme="majorHAnsi"/>
          <w:sz w:val="28"/>
          <w:szCs w:val="28"/>
        </w:rPr>
        <w:t xml:space="preserve"> t</w:t>
      </w:r>
      <w:r w:rsidR="00221219" w:rsidRPr="00221219">
        <w:rPr>
          <w:rFonts w:asciiTheme="majorHAnsi" w:hAnsiTheme="majorHAnsi" w:cstheme="majorHAnsi"/>
          <w:sz w:val="28"/>
          <w:szCs w:val="28"/>
        </w:rPr>
        <w:t>oán</w:t>
      </w:r>
      <w:r w:rsidR="00221219">
        <w:rPr>
          <w:rFonts w:asciiTheme="majorHAnsi" w:hAnsiTheme="majorHAnsi" w:cstheme="majorHAnsi"/>
          <w:sz w:val="28"/>
          <w:szCs w:val="28"/>
        </w:rPr>
        <w:t xml:space="preserve"> </w:t>
      </w:r>
      <w:r w:rsidRPr="00A4490A">
        <w:rPr>
          <w:rFonts w:asciiTheme="majorHAnsi" w:hAnsiTheme="majorHAnsi" w:cstheme="majorHAnsi"/>
          <w:sz w:val="28"/>
          <w:szCs w:val="28"/>
        </w:rPr>
        <w:t>năm trước;</w:t>
      </w:r>
    </w:p>
    <w:p w:rsidR="0069296C" w:rsidRDefault="00427C6F">
      <w:pPr>
        <w:spacing w:before="120" w:after="120" w:line="240" w:lineRule="auto"/>
        <w:ind w:firstLine="578"/>
        <w:jc w:val="both"/>
        <w:rPr>
          <w:rFonts w:asciiTheme="majorHAnsi" w:hAnsiTheme="majorHAnsi" w:cstheme="majorHAnsi"/>
          <w:sz w:val="28"/>
          <w:szCs w:val="28"/>
        </w:rPr>
      </w:pPr>
      <w:r w:rsidRPr="00A4490A">
        <w:rPr>
          <w:rFonts w:asciiTheme="majorHAnsi" w:hAnsiTheme="majorHAnsi" w:cstheme="majorHAnsi"/>
          <w:sz w:val="28"/>
          <w:szCs w:val="28"/>
        </w:rPr>
        <w:t>d) Đánh giá chung về kết quả kiểm tra;</w:t>
      </w:r>
    </w:p>
    <w:p w:rsidR="0069296C" w:rsidRDefault="00427C6F">
      <w:pPr>
        <w:spacing w:before="120" w:after="120" w:line="240" w:lineRule="auto"/>
        <w:ind w:firstLine="578"/>
        <w:jc w:val="both"/>
        <w:rPr>
          <w:rFonts w:asciiTheme="majorHAnsi" w:hAnsiTheme="majorHAnsi" w:cstheme="majorHAnsi"/>
          <w:sz w:val="28"/>
          <w:szCs w:val="28"/>
        </w:rPr>
      </w:pPr>
      <w:r w:rsidRPr="00A4490A">
        <w:rPr>
          <w:rFonts w:asciiTheme="majorHAnsi" w:hAnsiTheme="majorHAnsi" w:cstheme="majorHAnsi"/>
          <w:sz w:val="28"/>
          <w:szCs w:val="28"/>
        </w:rPr>
        <w:t>đ) Đề xuất các giải pháp phát huy kết quả và khắc phục các sai sót đối với Bộ Tài chính (Vụ Chế độ kế toán và kiểm toán), Tổ chức nghề nghiệp về kiểm toán và các doanh nghiệp kiểm toán.</w:t>
      </w:r>
    </w:p>
    <w:p w:rsidR="0069296C" w:rsidRDefault="00427C6F">
      <w:pPr>
        <w:spacing w:before="120" w:after="120" w:line="240" w:lineRule="auto"/>
        <w:ind w:firstLine="578"/>
        <w:jc w:val="both"/>
        <w:rPr>
          <w:rFonts w:asciiTheme="majorHAnsi" w:hAnsiTheme="majorHAnsi" w:cstheme="majorHAnsi"/>
          <w:sz w:val="28"/>
          <w:szCs w:val="28"/>
        </w:rPr>
      </w:pPr>
      <w:r w:rsidRPr="00A4490A">
        <w:rPr>
          <w:rFonts w:asciiTheme="majorHAnsi" w:hAnsiTheme="majorHAnsi" w:cstheme="majorHAnsi"/>
          <w:sz w:val="28"/>
          <w:szCs w:val="28"/>
        </w:rPr>
        <w:t>4. Hồ sơ kiểm tra</w:t>
      </w:r>
    </w:p>
    <w:p w:rsidR="0069296C" w:rsidRDefault="00427C6F">
      <w:pPr>
        <w:spacing w:before="120" w:after="120" w:line="240" w:lineRule="auto"/>
        <w:ind w:firstLine="576"/>
        <w:jc w:val="both"/>
        <w:rPr>
          <w:rFonts w:asciiTheme="majorHAnsi" w:hAnsiTheme="majorHAnsi" w:cstheme="majorHAnsi"/>
          <w:sz w:val="28"/>
          <w:szCs w:val="28"/>
        </w:rPr>
      </w:pPr>
      <w:r w:rsidRPr="00A4490A">
        <w:rPr>
          <w:rFonts w:asciiTheme="majorHAnsi" w:hAnsiTheme="majorHAnsi" w:cstheme="majorHAnsi"/>
          <w:sz w:val="28"/>
          <w:szCs w:val="28"/>
        </w:rPr>
        <w:t>a) Hồ sơ kiểm tra chung bao gồm kế hoạch kiểm tra, tài liệu hướng dẫn, Quyết định thành lập đoàn kiểm tra, tài liệu huy động hoặc hợp đồng huy động thành viên Đoàn kiểm tra, thành lập Hội đồng chuyên môn, Báo cáo tổng hợp kết quả kiểm tra, Quyết định xử lý sau kiểm tra.</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b) Đối với mỗi hợp đồng được kiểm tra và mỗi đơn vị được kiểm tra, Đoàn kiểm tra phải lưu vào hồ sơ kiểm tra đầy đủ các thông tin và bằng chứng thích hợp để chứng minh cho việc hình thành kết luận kiểm tra, gồm Báo cáo kết quả kiểm tra</w:t>
      </w:r>
      <w:r w:rsidR="00221219">
        <w:rPr>
          <w:rFonts w:asciiTheme="majorHAnsi" w:hAnsiTheme="majorHAnsi" w:cstheme="majorHAnsi"/>
          <w:szCs w:val="28"/>
        </w:rPr>
        <w:t xml:space="preserve"> ch</w:t>
      </w:r>
      <w:r w:rsidR="00221219" w:rsidRPr="00221219">
        <w:rPr>
          <w:rFonts w:asciiTheme="majorHAnsi" w:hAnsiTheme="majorHAnsi" w:cstheme="majorHAnsi"/>
          <w:szCs w:val="28"/>
        </w:rPr>
        <w:t>ấ</w:t>
      </w:r>
      <w:r w:rsidR="00221219">
        <w:rPr>
          <w:rFonts w:asciiTheme="majorHAnsi" w:hAnsiTheme="majorHAnsi" w:cstheme="majorHAnsi"/>
          <w:szCs w:val="28"/>
        </w:rPr>
        <w:t>t lư</w:t>
      </w:r>
      <w:r w:rsidR="00221219" w:rsidRPr="00221219">
        <w:rPr>
          <w:rFonts w:asciiTheme="majorHAnsi" w:hAnsiTheme="majorHAnsi" w:cstheme="majorHAnsi"/>
          <w:szCs w:val="28"/>
        </w:rPr>
        <w:t>ợng</w:t>
      </w:r>
      <w:r w:rsidR="00221219">
        <w:rPr>
          <w:rFonts w:asciiTheme="majorHAnsi" w:hAnsiTheme="majorHAnsi" w:cstheme="majorHAnsi"/>
          <w:szCs w:val="28"/>
        </w:rPr>
        <w:t xml:space="preserve"> d</w:t>
      </w:r>
      <w:r w:rsidR="00221219" w:rsidRPr="00221219">
        <w:rPr>
          <w:rFonts w:asciiTheme="majorHAnsi" w:hAnsiTheme="majorHAnsi" w:cstheme="majorHAnsi"/>
          <w:szCs w:val="28"/>
        </w:rPr>
        <w:t>ịch</w:t>
      </w:r>
      <w:r w:rsidR="00221219">
        <w:rPr>
          <w:rFonts w:asciiTheme="majorHAnsi" w:hAnsiTheme="majorHAnsi" w:cstheme="majorHAnsi"/>
          <w:szCs w:val="28"/>
        </w:rPr>
        <w:t xml:space="preserve"> v</w:t>
      </w:r>
      <w:r w:rsidR="00221219" w:rsidRPr="00221219">
        <w:rPr>
          <w:rFonts w:asciiTheme="majorHAnsi" w:hAnsiTheme="majorHAnsi" w:cstheme="majorHAnsi"/>
          <w:szCs w:val="28"/>
        </w:rPr>
        <w:t>ụ</w:t>
      </w:r>
      <w:r w:rsidR="00221219">
        <w:rPr>
          <w:rFonts w:asciiTheme="majorHAnsi" w:hAnsiTheme="majorHAnsi" w:cstheme="majorHAnsi"/>
          <w:szCs w:val="28"/>
        </w:rPr>
        <w:t xml:space="preserve"> ki</w:t>
      </w:r>
      <w:r w:rsidR="00221219" w:rsidRPr="00221219">
        <w:rPr>
          <w:rFonts w:asciiTheme="majorHAnsi" w:hAnsiTheme="majorHAnsi" w:cstheme="majorHAnsi"/>
          <w:szCs w:val="28"/>
        </w:rPr>
        <w:t>ểm</w:t>
      </w:r>
      <w:r w:rsidR="00221219">
        <w:rPr>
          <w:rFonts w:asciiTheme="majorHAnsi" w:hAnsiTheme="majorHAnsi" w:cstheme="majorHAnsi"/>
          <w:szCs w:val="28"/>
        </w:rPr>
        <w:t xml:space="preserve"> t</w:t>
      </w:r>
      <w:r w:rsidR="00221219" w:rsidRPr="00221219">
        <w:rPr>
          <w:rFonts w:asciiTheme="majorHAnsi" w:hAnsiTheme="majorHAnsi" w:cstheme="majorHAnsi"/>
          <w:szCs w:val="28"/>
        </w:rPr>
        <w:t>oán</w:t>
      </w:r>
      <w:r w:rsidRPr="00A4490A">
        <w:rPr>
          <w:rFonts w:asciiTheme="majorHAnsi" w:hAnsiTheme="majorHAnsi" w:cstheme="majorHAnsi"/>
          <w:szCs w:val="28"/>
        </w:rPr>
        <w:t xml:space="preserve">, Biên bản xử lý vi phạm hành chính trong lĩnh vực kiểm toán độc lập (nếu có), các tài liệu hướng dẫn kiểm tra, các tài liệu làm việc do Đoàn kiểm tra lập, các tài liệu do đối tượng được kiểm tra cung cấp và các </w:t>
      </w:r>
      <w:r w:rsidRPr="00A4490A">
        <w:rPr>
          <w:rFonts w:asciiTheme="majorHAnsi" w:hAnsiTheme="majorHAnsi" w:cstheme="majorHAnsi"/>
          <w:szCs w:val="28"/>
        </w:rPr>
        <w:lastRenderedPageBreak/>
        <w:t>tài liệu liên quan khác. Trưởng Đoàn kiểm tra phải bàn giao toàn bộ hồ sơ kiểm tra cho Bộ Tài chính (Vụ Chế độ kế toán và kiểm toán) ngay khi kết thúc cuộc kiểm tra tại từng doanh nghiệp kiểm toán.</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c) Lưu trữ hồ sơ kiểm tra</w:t>
      </w:r>
    </w:p>
    <w:p w:rsidR="0069296C" w:rsidRDefault="00427C6F">
      <w:pPr>
        <w:pStyle w:val="BodyTextIndent"/>
        <w:spacing w:before="120" w:after="120"/>
        <w:ind w:firstLine="576"/>
        <w:rPr>
          <w:rFonts w:asciiTheme="majorHAnsi" w:hAnsiTheme="majorHAnsi" w:cstheme="majorHAnsi"/>
          <w:szCs w:val="28"/>
        </w:rPr>
      </w:pPr>
      <w:r w:rsidRPr="00A4490A">
        <w:rPr>
          <w:rFonts w:asciiTheme="majorHAnsi" w:hAnsiTheme="majorHAnsi" w:cstheme="majorHAnsi"/>
          <w:szCs w:val="28"/>
        </w:rPr>
        <w:t>Bộ Tài chính (Vụ Chế độ kế toán và kiểm toán) phải có trách nhiệm đưa hồ sơ kiểm tra nhận bàn giao từ Trưởng Đoàn kiểm tra vào lưu trữ. Thời hạn lưu trữ hồ sơ kiểm tra tối thiểu là 10 năm kể từ thời điểm ký Báo cáo kết quả kiểm tra.</w:t>
      </w:r>
    </w:p>
    <w:p w:rsidR="00F0066A" w:rsidRDefault="00F0066A">
      <w:pPr>
        <w:spacing w:before="120" w:after="120" w:line="240" w:lineRule="auto"/>
        <w:rPr>
          <w:rFonts w:asciiTheme="majorHAnsi" w:hAnsiTheme="majorHAnsi" w:cstheme="majorHAnsi"/>
          <w:sz w:val="28"/>
          <w:szCs w:val="28"/>
          <w:lang w:val="nl-NL"/>
        </w:rPr>
      </w:pPr>
    </w:p>
    <w:sectPr w:rsidR="00F0066A" w:rsidSect="00134F21">
      <w:footerReference w:type="default" r:id="rId8"/>
      <w:pgSz w:w="11906" w:h="16838"/>
      <w:pgMar w:top="1440" w:right="991" w:bottom="1440"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25B" w:rsidRDefault="0046325B" w:rsidP="001A13C0">
      <w:pPr>
        <w:spacing w:after="0" w:line="240" w:lineRule="auto"/>
      </w:pPr>
      <w:r>
        <w:separator/>
      </w:r>
    </w:p>
  </w:endnote>
  <w:endnote w:type="continuationSeparator" w:id="0">
    <w:p w:rsidR="0046325B" w:rsidRDefault="0046325B" w:rsidP="001A13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hruti">
    <w:panose1 w:val="020B0502040204020203"/>
    <w:charset w:val="01"/>
    <w:family w:val="roman"/>
    <w:notTrueType/>
    <w:pitch w:val="variable"/>
    <w:sig w:usb0="00000000" w:usb1="00000000" w:usb2="00000000" w:usb3="00000000" w:csb0="00000000" w:csb1="00000000"/>
  </w:font>
  <w:font w:name="Times New Roman">
    <w:panose1 w:val="02020603050405020304"/>
    <w:charset w:val="A3"/>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3"/>
    <w:family w:val="modern"/>
    <w:pitch w:val="fixed"/>
    <w:sig w:usb0="20002A87" w:usb1="80000000" w:usb2="00000008" w:usb3="00000000" w:csb0="000001FF"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A3"/>
    <w:family w:val="swiss"/>
    <w:pitch w:val="variable"/>
    <w:sig w:usb0="20002A87" w:usb1="80000000" w:usb2="00000008" w:usb3="00000000" w:csb0="000001FF" w:csb1="00000000"/>
  </w:font>
  <w:font w:name="Times">
    <w:panose1 w:val="02020603050405020304"/>
    <w:charset w:val="A3"/>
    <w:family w:val="roman"/>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2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706841"/>
      <w:docPartObj>
        <w:docPartGallery w:val="Page Numbers (Bottom of Page)"/>
        <w:docPartUnique/>
      </w:docPartObj>
    </w:sdtPr>
    <w:sdtEndPr>
      <w:rPr>
        <w:rFonts w:asciiTheme="majorHAnsi" w:hAnsiTheme="majorHAnsi" w:cstheme="majorHAnsi"/>
      </w:rPr>
    </w:sdtEndPr>
    <w:sdtContent>
      <w:p w:rsidR="00C1101C" w:rsidRPr="001A13C0" w:rsidRDefault="0069296C">
        <w:pPr>
          <w:pStyle w:val="Footer"/>
          <w:jc w:val="center"/>
          <w:rPr>
            <w:rFonts w:asciiTheme="majorHAnsi" w:hAnsiTheme="majorHAnsi" w:cstheme="majorHAnsi"/>
          </w:rPr>
        </w:pPr>
        <w:r w:rsidRPr="001A13C0">
          <w:rPr>
            <w:rFonts w:asciiTheme="majorHAnsi" w:hAnsiTheme="majorHAnsi" w:cstheme="majorHAnsi"/>
          </w:rPr>
          <w:fldChar w:fldCharType="begin"/>
        </w:r>
        <w:r w:rsidR="00C1101C" w:rsidRPr="001A13C0">
          <w:rPr>
            <w:rFonts w:asciiTheme="majorHAnsi" w:hAnsiTheme="majorHAnsi" w:cstheme="majorHAnsi"/>
          </w:rPr>
          <w:instrText xml:space="preserve"> PAGE   \* MERGEFORMAT </w:instrText>
        </w:r>
        <w:r w:rsidRPr="001A13C0">
          <w:rPr>
            <w:rFonts w:asciiTheme="majorHAnsi" w:hAnsiTheme="majorHAnsi" w:cstheme="majorHAnsi"/>
          </w:rPr>
          <w:fldChar w:fldCharType="separate"/>
        </w:r>
        <w:r w:rsidR="00E27C1C">
          <w:rPr>
            <w:rFonts w:asciiTheme="majorHAnsi" w:hAnsiTheme="majorHAnsi" w:cstheme="majorHAnsi"/>
            <w:noProof/>
          </w:rPr>
          <w:t>1</w:t>
        </w:r>
        <w:r w:rsidRPr="001A13C0">
          <w:rPr>
            <w:rFonts w:asciiTheme="majorHAnsi" w:hAnsiTheme="majorHAnsi" w:cstheme="majorHAnsi"/>
          </w:rPr>
          <w:fldChar w:fldCharType="end"/>
        </w:r>
      </w:p>
    </w:sdtContent>
  </w:sdt>
  <w:p w:rsidR="00C1101C" w:rsidRDefault="00C11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25B" w:rsidRDefault="0046325B" w:rsidP="001A13C0">
      <w:pPr>
        <w:spacing w:after="0" w:line="240" w:lineRule="auto"/>
      </w:pPr>
      <w:r>
        <w:separator/>
      </w:r>
    </w:p>
  </w:footnote>
  <w:footnote w:type="continuationSeparator" w:id="0">
    <w:p w:rsidR="0046325B" w:rsidRDefault="0046325B" w:rsidP="001A13C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85C0F"/>
    <w:multiLevelType w:val="hybridMultilevel"/>
    <w:tmpl w:val="972E3358"/>
    <w:lvl w:ilvl="0" w:tplc="306641DE">
      <w:start w:val="1"/>
      <w:numFmt w:val="bullet"/>
      <w:lvlText w:val="-"/>
      <w:lvlJc w:val="left"/>
      <w:pPr>
        <w:tabs>
          <w:tab w:val="num" w:pos="360"/>
        </w:tabs>
        <w:ind w:left="360" w:hanging="360"/>
      </w:pPr>
      <w:rPr>
        <w:rFonts w:ascii="Shruti" w:hAnsi="Shruti" w:hint="default"/>
      </w:rPr>
    </w:lvl>
    <w:lvl w:ilvl="1" w:tplc="0409000F">
      <w:start w:val="1"/>
      <w:numFmt w:val="decimal"/>
      <w:lvlText w:val="%2."/>
      <w:lvlJc w:val="left"/>
      <w:pPr>
        <w:tabs>
          <w:tab w:val="num" w:pos="108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0DD242C"/>
    <w:multiLevelType w:val="hybridMultilevel"/>
    <w:tmpl w:val="D3A4BA52"/>
    <w:lvl w:ilvl="0" w:tplc="450090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8A1B63"/>
    <w:multiLevelType w:val="hybridMultilevel"/>
    <w:tmpl w:val="F816F556"/>
    <w:lvl w:ilvl="0" w:tplc="C28A9E08">
      <w:start w:val="39"/>
      <w:numFmt w:val="decimal"/>
      <w:lvlText w:val="%1."/>
      <w:lvlJc w:val="left"/>
      <w:pPr>
        <w:tabs>
          <w:tab w:val="num" w:pos="1386"/>
        </w:tabs>
        <w:ind w:left="1386" w:hanging="360"/>
      </w:pPr>
      <w:rPr>
        <w:rFonts w:hint="default"/>
        <w:b/>
      </w:rPr>
    </w:lvl>
    <w:lvl w:ilvl="1" w:tplc="04090019">
      <w:start w:val="1"/>
      <w:numFmt w:val="lowerLetter"/>
      <w:lvlText w:val="%2."/>
      <w:lvlJc w:val="left"/>
      <w:pPr>
        <w:tabs>
          <w:tab w:val="num" w:pos="2160"/>
        </w:tabs>
        <w:ind w:left="2160" w:hanging="360"/>
      </w:pPr>
    </w:lvl>
    <w:lvl w:ilvl="2" w:tplc="7F2C433E">
      <w:start w:val="1"/>
      <w:numFmt w:val="lowerLetter"/>
      <w:lvlText w:val="(%3)"/>
      <w:lvlJc w:val="left"/>
      <w:pPr>
        <w:tabs>
          <w:tab w:val="num" w:pos="1065"/>
        </w:tabs>
        <w:ind w:left="1065" w:hanging="705"/>
      </w:pPr>
      <w:rPr>
        <w:rFonts w:hint="default"/>
      </w:rPr>
    </w:lvl>
    <w:lvl w:ilvl="3" w:tplc="0409000F">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25A3245"/>
    <w:multiLevelType w:val="hybridMultilevel"/>
    <w:tmpl w:val="5B16B31E"/>
    <w:lvl w:ilvl="0" w:tplc="0B6A499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CD40C3"/>
    <w:multiLevelType w:val="hybridMultilevel"/>
    <w:tmpl w:val="3444A692"/>
    <w:lvl w:ilvl="0" w:tplc="9640C12C">
      <w:start w:val="10"/>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EB863444">
      <w:start w:val="10"/>
      <w:numFmt w:val="decimal"/>
      <w:lvlText w:val="%4."/>
      <w:lvlJc w:val="left"/>
      <w:pPr>
        <w:tabs>
          <w:tab w:val="num" w:pos="2880"/>
        </w:tabs>
        <w:ind w:left="2880" w:hanging="360"/>
      </w:pPr>
      <w:rPr>
        <w:rFonts w:hint="default"/>
      </w:rPr>
    </w:lvl>
    <w:lvl w:ilvl="4" w:tplc="F19EF6C2">
      <w:start w:val="1"/>
      <w:numFmt w:val="lowerLetter"/>
      <w:lvlText w:val="(%5)"/>
      <w:lvlJc w:val="left"/>
      <w:pPr>
        <w:tabs>
          <w:tab w:val="num" w:pos="3600"/>
        </w:tabs>
        <w:ind w:left="3600" w:hanging="360"/>
      </w:pPr>
      <w:rPr>
        <w:rFonts w:hint="default"/>
      </w:rPr>
    </w:lvl>
    <w:lvl w:ilvl="5" w:tplc="4FA85C62">
      <w:start w:val="1"/>
      <w:numFmt w:val="lowerRoman"/>
      <w:lvlText w:val="(%6)"/>
      <w:lvlJc w:val="left"/>
      <w:pPr>
        <w:tabs>
          <w:tab w:val="num" w:pos="4500"/>
        </w:tabs>
        <w:ind w:left="4500" w:hanging="360"/>
      </w:pPr>
      <w:rPr>
        <w:rFonts w:hint="default"/>
        <w:b w:val="0"/>
        <w:i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4673E0B"/>
    <w:multiLevelType w:val="hybridMultilevel"/>
    <w:tmpl w:val="B82E32FC"/>
    <w:lvl w:ilvl="0" w:tplc="8E721FBC">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4EE6ECB"/>
    <w:multiLevelType w:val="hybridMultilevel"/>
    <w:tmpl w:val="030E7950"/>
    <w:lvl w:ilvl="0" w:tplc="9E0A7648">
      <w:start w:val="5"/>
      <w:numFmt w:val="decimal"/>
      <w:lvlText w:val="%1."/>
      <w:lvlJc w:val="left"/>
      <w:pPr>
        <w:ind w:left="1080" w:hanging="360"/>
      </w:pPr>
      <w:rPr>
        <w:rFonts w:eastAsia="MS PGothic"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6F11B04"/>
    <w:multiLevelType w:val="hybridMultilevel"/>
    <w:tmpl w:val="5676730E"/>
    <w:lvl w:ilvl="0" w:tplc="A32C3EAA">
      <w:start w:val="2"/>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2B603C4E"/>
    <w:multiLevelType w:val="hybridMultilevel"/>
    <w:tmpl w:val="3F8E8BEE"/>
    <w:lvl w:ilvl="0" w:tplc="DD7EBBBA">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9">
    <w:nsid w:val="383166CC"/>
    <w:multiLevelType w:val="hybridMultilevel"/>
    <w:tmpl w:val="E70A04FA"/>
    <w:lvl w:ilvl="0" w:tplc="042A0017">
      <w:start w:val="1"/>
      <w:numFmt w:val="lowerLetter"/>
      <w:lvlText w:val="%1)"/>
      <w:lvlJc w:val="left"/>
      <w:pPr>
        <w:ind w:left="1296" w:hanging="360"/>
      </w:pPr>
    </w:lvl>
    <w:lvl w:ilvl="1" w:tplc="042A0017">
      <w:start w:val="1"/>
      <w:numFmt w:val="lowerLetter"/>
      <w:lvlText w:val="%2)"/>
      <w:lvlJc w:val="left"/>
      <w:pPr>
        <w:ind w:left="2016" w:hanging="360"/>
      </w:pPr>
    </w:lvl>
    <w:lvl w:ilvl="2" w:tplc="042A001B" w:tentative="1">
      <w:start w:val="1"/>
      <w:numFmt w:val="lowerRoman"/>
      <w:lvlText w:val="%3."/>
      <w:lvlJc w:val="right"/>
      <w:pPr>
        <w:ind w:left="2736" w:hanging="180"/>
      </w:pPr>
    </w:lvl>
    <w:lvl w:ilvl="3" w:tplc="042A000F" w:tentative="1">
      <w:start w:val="1"/>
      <w:numFmt w:val="decimal"/>
      <w:lvlText w:val="%4."/>
      <w:lvlJc w:val="left"/>
      <w:pPr>
        <w:ind w:left="3456" w:hanging="360"/>
      </w:pPr>
    </w:lvl>
    <w:lvl w:ilvl="4" w:tplc="042A0019" w:tentative="1">
      <w:start w:val="1"/>
      <w:numFmt w:val="lowerLetter"/>
      <w:lvlText w:val="%5."/>
      <w:lvlJc w:val="left"/>
      <w:pPr>
        <w:ind w:left="4176" w:hanging="360"/>
      </w:pPr>
    </w:lvl>
    <w:lvl w:ilvl="5" w:tplc="042A001B" w:tentative="1">
      <w:start w:val="1"/>
      <w:numFmt w:val="lowerRoman"/>
      <w:lvlText w:val="%6."/>
      <w:lvlJc w:val="right"/>
      <w:pPr>
        <w:ind w:left="4896" w:hanging="180"/>
      </w:pPr>
    </w:lvl>
    <w:lvl w:ilvl="6" w:tplc="042A000F" w:tentative="1">
      <w:start w:val="1"/>
      <w:numFmt w:val="decimal"/>
      <w:lvlText w:val="%7."/>
      <w:lvlJc w:val="left"/>
      <w:pPr>
        <w:ind w:left="5616" w:hanging="360"/>
      </w:pPr>
    </w:lvl>
    <w:lvl w:ilvl="7" w:tplc="042A0019" w:tentative="1">
      <w:start w:val="1"/>
      <w:numFmt w:val="lowerLetter"/>
      <w:lvlText w:val="%8."/>
      <w:lvlJc w:val="left"/>
      <w:pPr>
        <w:ind w:left="6336" w:hanging="360"/>
      </w:pPr>
    </w:lvl>
    <w:lvl w:ilvl="8" w:tplc="042A001B" w:tentative="1">
      <w:start w:val="1"/>
      <w:numFmt w:val="lowerRoman"/>
      <w:lvlText w:val="%9."/>
      <w:lvlJc w:val="right"/>
      <w:pPr>
        <w:ind w:left="7056" w:hanging="180"/>
      </w:pPr>
    </w:lvl>
  </w:abstractNum>
  <w:abstractNum w:abstractNumId="10">
    <w:nsid w:val="3D940584"/>
    <w:multiLevelType w:val="hybridMultilevel"/>
    <w:tmpl w:val="CD8C1302"/>
    <w:lvl w:ilvl="0" w:tplc="E092C53A">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1">
    <w:nsid w:val="40FA66B9"/>
    <w:multiLevelType w:val="multilevel"/>
    <w:tmpl w:val="4BEC2F30"/>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2">
    <w:nsid w:val="48D85B4F"/>
    <w:multiLevelType w:val="hybridMultilevel"/>
    <w:tmpl w:val="624EE4F6"/>
    <w:lvl w:ilvl="0" w:tplc="748A3D6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CCA257D"/>
    <w:multiLevelType w:val="hybridMultilevel"/>
    <w:tmpl w:val="EF5E6A9E"/>
    <w:lvl w:ilvl="0" w:tplc="A906C7A6">
      <w:start w:val="1"/>
      <w:numFmt w:val="bullet"/>
      <w:lvlText w:val="+"/>
      <w:lvlJc w:val="left"/>
      <w:pPr>
        <w:tabs>
          <w:tab w:val="num" w:pos="720"/>
        </w:tabs>
        <w:ind w:left="720" w:hanging="360"/>
      </w:pPr>
      <w:rPr>
        <w:rFonts w:ascii="Arial" w:hAnsi="Arial" w:hint="default"/>
      </w:rPr>
    </w:lvl>
    <w:lvl w:ilvl="1" w:tplc="C17AEAF6">
      <w:start w:val="1095"/>
      <w:numFmt w:val="bullet"/>
      <w:lvlText w:val="•"/>
      <w:lvlJc w:val="left"/>
      <w:pPr>
        <w:tabs>
          <w:tab w:val="num" w:pos="1440"/>
        </w:tabs>
        <w:ind w:left="1440" w:hanging="360"/>
      </w:pPr>
      <w:rPr>
        <w:rFonts w:ascii="Times" w:hAnsi="Times" w:hint="default"/>
      </w:rPr>
    </w:lvl>
    <w:lvl w:ilvl="2" w:tplc="62E2F252" w:tentative="1">
      <w:start w:val="1"/>
      <w:numFmt w:val="bullet"/>
      <w:lvlText w:val="+"/>
      <w:lvlJc w:val="left"/>
      <w:pPr>
        <w:tabs>
          <w:tab w:val="num" w:pos="2160"/>
        </w:tabs>
        <w:ind w:left="2160" w:hanging="360"/>
      </w:pPr>
      <w:rPr>
        <w:rFonts w:ascii="Arial" w:hAnsi="Arial" w:hint="default"/>
      </w:rPr>
    </w:lvl>
    <w:lvl w:ilvl="3" w:tplc="EBC6C658" w:tentative="1">
      <w:start w:val="1"/>
      <w:numFmt w:val="bullet"/>
      <w:lvlText w:val="+"/>
      <w:lvlJc w:val="left"/>
      <w:pPr>
        <w:tabs>
          <w:tab w:val="num" w:pos="2880"/>
        </w:tabs>
        <w:ind w:left="2880" w:hanging="360"/>
      </w:pPr>
      <w:rPr>
        <w:rFonts w:ascii="Arial" w:hAnsi="Arial" w:hint="default"/>
      </w:rPr>
    </w:lvl>
    <w:lvl w:ilvl="4" w:tplc="CC4E5104" w:tentative="1">
      <w:start w:val="1"/>
      <w:numFmt w:val="bullet"/>
      <w:lvlText w:val="+"/>
      <w:lvlJc w:val="left"/>
      <w:pPr>
        <w:tabs>
          <w:tab w:val="num" w:pos="3600"/>
        </w:tabs>
        <w:ind w:left="3600" w:hanging="360"/>
      </w:pPr>
      <w:rPr>
        <w:rFonts w:ascii="Arial" w:hAnsi="Arial" w:hint="default"/>
      </w:rPr>
    </w:lvl>
    <w:lvl w:ilvl="5" w:tplc="782EF2EA" w:tentative="1">
      <w:start w:val="1"/>
      <w:numFmt w:val="bullet"/>
      <w:lvlText w:val="+"/>
      <w:lvlJc w:val="left"/>
      <w:pPr>
        <w:tabs>
          <w:tab w:val="num" w:pos="4320"/>
        </w:tabs>
        <w:ind w:left="4320" w:hanging="360"/>
      </w:pPr>
      <w:rPr>
        <w:rFonts w:ascii="Arial" w:hAnsi="Arial" w:hint="default"/>
      </w:rPr>
    </w:lvl>
    <w:lvl w:ilvl="6" w:tplc="8760044E" w:tentative="1">
      <w:start w:val="1"/>
      <w:numFmt w:val="bullet"/>
      <w:lvlText w:val="+"/>
      <w:lvlJc w:val="left"/>
      <w:pPr>
        <w:tabs>
          <w:tab w:val="num" w:pos="5040"/>
        </w:tabs>
        <w:ind w:left="5040" w:hanging="360"/>
      </w:pPr>
      <w:rPr>
        <w:rFonts w:ascii="Arial" w:hAnsi="Arial" w:hint="default"/>
      </w:rPr>
    </w:lvl>
    <w:lvl w:ilvl="7" w:tplc="813EBB08" w:tentative="1">
      <w:start w:val="1"/>
      <w:numFmt w:val="bullet"/>
      <w:lvlText w:val="+"/>
      <w:lvlJc w:val="left"/>
      <w:pPr>
        <w:tabs>
          <w:tab w:val="num" w:pos="5760"/>
        </w:tabs>
        <w:ind w:left="5760" w:hanging="360"/>
      </w:pPr>
      <w:rPr>
        <w:rFonts w:ascii="Arial" w:hAnsi="Arial" w:hint="default"/>
      </w:rPr>
    </w:lvl>
    <w:lvl w:ilvl="8" w:tplc="ADC29676" w:tentative="1">
      <w:start w:val="1"/>
      <w:numFmt w:val="bullet"/>
      <w:lvlText w:val="+"/>
      <w:lvlJc w:val="left"/>
      <w:pPr>
        <w:tabs>
          <w:tab w:val="num" w:pos="6480"/>
        </w:tabs>
        <w:ind w:left="6480" w:hanging="360"/>
      </w:pPr>
      <w:rPr>
        <w:rFonts w:ascii="Arial" w:hAnsi="Arial" w:hint="default"/>
      </w:rPr>
    </w:lvl>
  </w:abstractNum>
  <w:abstractNum w:abstractNumId="14">
    <w:nsid w:val="522B10C1"/>
    <w:multiLevelType w:val="hybridMultilevel"/>
    <w:tmpl w:val="FF400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3D444E0"/>
    <w:multiLevelType w:val="hybridMultilevel"/>
    <w:tmpl w:val="83387C52"/>
    <w:lvl w:ilvl="0" w:tplc="AD7E2CAE">
      <w:start w:val="1"/>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6">
    <w:nsid w:val="54B566D3"/>
    <w:multiLevelType w:val="hybridMultilevel"/>
    <w:tmpl w:val="5EA07378"/>
    <w:lvl w:ilvl="0" w:tplc="0CA0A43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7">
    <w:nsid w:val="5B936762"/>
    <w:multiLevelType w:val="hybridMultilevel"/>
    <w:tmpl w:val="06D80B2A"/>
    <w:lvl w:ilvl="0" w:tplc="5674F07A">
      <w:start w:val="1"/>
      <w:numFmt w:val="bullet"/>
      <w:lvlText w:val=""/>
      <w:lvlJc w:val="left"/>
      <w:pPr>
        <w:ind w:left="927" w:hanging="360"/>
      </w:pPr>
      <w:rPr>
        <w:rFonts w:ascii="Symbol" w:eastAsiaTheme="minorHAnsi" w:hAnsi="Symbol" w:cstheme="majorHAnsi"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8">
    <w:nsid w:val="5C4E74BB"/>
    <w:multiLevelType w:val="hybridMultilevel"/>
    <w:tmpl w:val="2418F47E"/>
    <w:lvl w:ilvl="0" w:tplc="B1942C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694C6D"/>
    <w:multiLevelType w:val="hybridMultilevel"/>
    <w:tmpl w:val="59B61AF6"/>
    <w:lvl w:ilvl="0" w:tplc="748A3D6C">
      <w:start w:val="1"/>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34E0482"/>
    <w:multiLevelType w:val="hybridMultilevel"/>
    <w:tmpl w:val="E536DF80"/>
    <w:lvl w:ilvl="0" w:tplc="2CBC6CE8">
      <w:start w:val="1"/>
      <w:numFmt w:val="decimal"/>
      <w:lvlText w:val="0%1."/>
      <w:lvlJc w:val="left"/>
      <w:pPr>
        <w:tabs>
          <w:tab w:val="num" w:pos="720"/>
        </w:tabs>
        <w:ind w:left="720" w:hanging="360"/>
      </w:pPr>
      <w:rPr>
        <w:rFonts w:hint="default"/>
      </w:rPr>
    </w:lvl>
    <w:lvl w:ilvl="1" w:tplc="CCD6AA2E">
      <w:start w:val="1"/>
      <w:numFmt w:val="lowerLetter"/>
      <w:lvlText w:val="(%2)"/>
      <w:lvlJc w:val="left"/>
      <w:pPr>
        <w:tabs>
          <w:tab w:val="num" w:pos="1080"/>
        </w:tabs>
        <w:ind w:left="1080" w:hanging="360"/>
      </w:pPr>
      <w:rPr>
        <w:rFonts w:hint="default"/>
        <w:b w:val="0"/>
      </w:rPr>
    </w:lvl>
    <w:lvl w:ilvl="2" w:tplc="0409001B">
      <w:start w:val="1"/>
      <w:numFmt w:val="lowerRoman"/>
      <w:lvlText w:val="%3."/>
      <w:lvlJc w:val="right"/>
      <w:pPr>
        <w:tabs>
          <w:tab w:val="num" w:pos="2160"/>
        </w:tabs>
        <w:ind w:left="2160" w:hanging="180"/>
      </w:pPr>
    </w:lvl>
    <w:lvl w:ilvl="3" w:tplc="F030FA22">
      <w:start w:val="10"/>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C9258D"/>
    <w:multiLevelType w:val="hybridMultilevel"/>
    <w:tmpl w:val="9C5AC7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73B20A9"/>
    <w:multiLevelType w:val="hybridMultilevel"/>
    <w:tmpl w:val="E102B26A"/>
    <w:lvl w:ilvl="0" w:tplc="09C8841E">
      <w:start w:val="2"/>
      <w:numFmt w:val="bullet"/>
      <w:lvlText w:val=""/>
      <w:lvlJc w:val="left"/>
      <w:pPr>
        <w:ind w:left="927" w:hanging="360"/>
      </w:pPr>
      <w:rPr>
        <w:rFonts w:ascii="Symbol" w:eastAsiaTheme="minorHAnsi" w:hAnsi="Symbol" w:cstheme="majorHAnsi"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3">
    <w:nsid w:val="69CE5B8A"/>
    <w:multiLevelType w:val="hybridMultilevel"/>
    <w:tmpl w:val="28720A6E"/>
    <w:lvl w:ilvl="0" w:tplc="6EB2FA18">
      <w:start w:val="1"/>
      <w:numFmt w:val="lowerRoman"/>
      <w:lvlText w:val="(%1)"/>
      <w:lvlJc w:val="left"/>
      <w:pPr>
        <w:ind w:left="1491" w:hanging="915"/>
      </w:pPr>
      <w:rPr>
        <w:rFonts w:hint="default"/>
      </w:rPr>
    </w:lvl>
    <w:lvl w:ilvl="1" w:tplc="042A0019" w:tentative="1">
      <w:start w:val="1"/>
      <w:numFmt w:val="lowerLetter"/>
      <w:lvlText w:val="%2."/>
      <w:lvlJc w:val="left"/>
      <w:pPr>
        <w:ind w:left="1656" w:hanging="360"/>
      </w:pPr>
    </w:lvl>
    <w:lvl w:ilvl="2" w:tplc="042A001B" w:tentative="1">
      <w:start w:val="1"/>
      <w:numFmt w:val="lowerRoman"/>
      <w:lvlText w:val="%3."/>
      <w:lvlJc w:val="right"/>
      <w:pPr>
        <w:ind w:left="2376" w:hanging="180"/>
      </w:pPr>
    </w:lvl>
    <w:lvl w:ilvl="3" w:tplc="042A000F" w:tentative="1">
      <w:start w:val="1"/>
      <w:numFmt w:val="decimal"/>
      <w:lvlText w:val="%4."/>
      <w:lvlJc w:val="left"/>
      <w:pPr>
        <w:ind w:left="3096" w:hanging="360"/>
      </w:pPr>
    </w:lvl>
    <w:lvl w:ilvl="4" w:tplc="042A0019" w:tentative="1">
      <w:start w:val="1"/>
      <w:numFmt w:val="lowerLetter"/>
      <w:lvlText w:val="%5."/>
      <w:lvlJc w:val="left"/>
      <w:pPr>
        <w:ind w:left="3816" w:hanging="360"/>
      </w:pPr>
    </w:lvl>
    <w:lvl w:ilvl="5" w:tplc="042A001B" w:tentative="1">
      <w:start w:val="1"/>
      <w:numFmt w:val="lowerRoman"/>
      <w:lvlText w:val="%6."/>
      <w:lvlJc w:val="right"/>
      <w:pPr>
        <w:ind w:left="4536" w:hanging="180"/>
      </w:pPr>
    </w:lvl>
    <w:lvl w:ilvl="6" w:tplc="042A000F" w:tentative="1">
      <w:start w:val="1"/>
      <w:numFmt w:val="decimal"/>
      <w:lvlText w:val="%7."/>
      <w:lvlJc w:val="left"/>
      <w:pPr>
        <w:ind w:left="5256" w:hanging="360"/>
      </w:pPr>
    </w:lvl>
    <w:lvl w:ilvl="7" w:tplc="042A0019" w:tentative="1">
      <w:start w:val="1"/>
      <w:numFmt w:val="lowerLetter"/>
      <w:lvlText w:val="%8."/>
      <w:lvlJc w:val="left"/>
      <w:pPr>
        <w:ind w:left="5976" w:hanging="360"/>
      </w:pPr>
    </w:lvl>
    <w:lvl w:ilvl="8" w:tplc="042A001B" w:tentative="1">
      <w:start w:val="1"/>
      <w:numFmt w:val="lowerRoman"/>
      <w:lvlText w:val="%9."/>
      <w:lvlJc w:val="right"/>
      <w:pPr>
        <w:ind w:left="6696" w:hanging="180"/>
      </w:pPr>
    </w:lvl>
  </w:abstractNum>
  <w:abstractNum w:abstractNumId="24">
    <w:nsid w:val="6AE8115C"/>
    <w:multiLevelType w:val="hybridMultilevel"/>
    <w:tmpl w:val="24A2DBC0"/>
    <w:lvl w:ilvl="0" w:tplc="550ABDCE">
      <w:start w:val="1"/>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5">
    <w:nsid w:val="6DC91A17"/>
    <w:multiLevelType w:val="hybridMultilevel"/>
    <w:tmpl w:val="1CDA29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30E3C8E"/>
    <w:multiLevelType w:val="hybridMultilevel"/>
    <w:tmpl w:val="E2928496"/>
    <w:lvl w:ilvl="0" w:tplc="79BECA66">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78506605"/>
    <w:multiLevelType w:val="hybridMultilevel"/>
    <w:tmpl w:val="4E488910"/>
    <w:lvl w:ilvl="0" w:tplc="04047FA4">
      <w:start w:val="3"/>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num w:numId="1">
    <w:abstractNumId w:val="9"/>
  </w:num>
  <w:num w:numId="2">
    <w:abstractNumId w:val="18"/>
  </w:num>
  <w:num w:numId="3">
    <w:abstractNumId w:val="3"/>
  </w:num>
  <w:num w:numId="4">
    <w:abstractNumId w:val="23"/>
  </w:num>
  <w:num w:numId="5">
    <w:abstractNumId w:val="20"/>
  </w:num>
  <w:num w:numId="6">
    <w:abstractNumId w:val="4"/>
  </w:num>
  <w:num w:numId="7">
    <w:abstractNumId w:val="2"/>
  </w:num>
  <w:num w:numId="8">
    <w:abstractNumId w:val="8"/>
  </w:num>
  <w:num w:numId="9">
    <w:abstractNumId w:val="15"/>
  </w:num>
  <w:num w:numId="10">
    <w:abstractNumId w:val="13"/>
  </w:num>
  <w:num w:numId="11">
    <w:abstractNumId w:val="6"/>
  </w:num>
  <w:num w:numId="12">
    <w:abstractNumId w:val="10"/>
  </w:num>
  <w:num w:numId="13">
    <w:abstractNumId w:val="22"/>
  </w:num>
  <w:num w:numId="14">
    <w:abstractNumId w:val="11"/>
  </w:num>
  <w:num w:numId="15">
    <w:abstractNumId w:val="17"/>
  </w:num>
  <w:num w:numId="16">
    <w:abstractNumId w:val="7"/>
  </w:num>
  <w:num w:numId="17">
    <w:abstractNumId w:val="12"/>
  </w:num>
  <w:num w:numId="18">
    <w:abstractNumId w:val="19"/>
  </w:num>
  <w:num w:numId="19">
    <w:abstractNumId w:val="0"/>
  </w:num>
  <w:num w:numId="20">
    <w:abstractNumId w:val="14"/>
  </w:num>
  <w:num w:numId="21">
    <w:abstractNumId w:val="25"/>
  </w:num>
  <w:num w:numId="22">
    <w:abstractNumId w:val="5"/>
  </w:num>
  <w:num w:numId="23">
    <w:abstractNumId w:val="24"/>
  </w:num>
  <w:num w:numId="24">
    <w:abstractNumId w:val="26"/>
  </w:num>
  <w:num w:numId="25">
    <w:abstractNumId w:val="1"/>
  </w:num>
  <w:num w:numId="26">
    <w:abstractNumId w:val="21"/>
  </w:num>
  <w:num w:numId="27">
    <w:abstractNumId w:val="27"/>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9E16CC"/>
    <w:rsid w:val="00004ADF"/>
    <w:rsid w:val="00005971"/>
    <w:rsid w:val="00007A25"/>
    <w:rsid w:val="00023DD6"/>
    <w:rsid w:val="000348A7"/>
    <w:rsid w:val="000357D2"/>
    <w:rsid w:val="00041F3A"/>
    <w:rsid w:val="00041FF9"/>
    <w:rsid w:val="00043B3B"/>
    <w:rsid w:val="00044BB4"/>
    <w:rsid w:val="00046750"/>
    <w:rsid w:val="00062176"/>
    <w:rsid w:val="000664E4"/>
    <w:rsid w:val="000919D9"/>
    <w:rsid w:val="000A78E9"/>
    <w:rsid w:val="000C0BA3"/>
    <w:rsid w:val="000C0FBE"/>
    <w:rsid w:val="000E54E6"/>
    <w:rsid w:val="000F4E8C"/>
    <w:rsid w:val="000F5F2E"/>
    <w:rsid w:val="00101AD0"/>
    <w:rsid w:val="00116F69"/>
    <w:rsid w:val="00122DD9"/>
    <w:rsid w:val="00134F21"/>
    <w:rsid w:val="001366AE"/>
    <w:rsid w:val="00136E86"/>
    <w:rsid w:val="001429F7"/>
    <w:rsid w:val="001517FE"/>
    <w:rsid w:val="00153E69"/>
    <w:rsid w:val="001566EC"/>
    <w:rsid w:val="001643C6"/>
    <w:rsid w:val="0016565F"/>
    <w:rsid w:val="00182686"/>
    <w:rsid w:val="00185AC4"/>
    <w:rsid w:val="001863C1"/>
    <w:rsid w:val="00190126"/>
    <w:rsid w:val="0019474B"/>
    <w:rsid w:val="001A13C0"/>
    <w:rsid w:val="001A63E4"/>
    <w:rsid w:val="001C0614"/>
    <w:rsid w:val="001C3613"/>
    <w:rsid w:val="001C3934"/>
    <w:rsid w:val="001C6408"/>
    <w:rsid w:val="001D5796"/>
    <w:rsid w:val="001D783F"/>
    <w:rsid w:val="001E6831"/>
    <w:rsid w:val="001F19AD"/>
    <w:rsid w:val="001F2F9E"/>
    <w:rsid w:val="00215E29"/>
    <w:rsid w:val="00221219"/>
    <w:rsid w:val="002334FC"/>
    <w:rsid w:val="00240FF3"/>
    <w:rsid w:val="00242D5D"/>
    <w:rsid w:val="002603DE"/>
    <w:rsid w:val="00263989"/>
    <w:rsid w:val="002649CA"/>
    <w:rsid w:val="00270F66"/>
    <w:rsid w:val="002920E6"/>
    <w:rsid w:val="00294D17"/>
    <w:rsid w:val="0029538F"/>
    <w:rsid w:val="002A61C0"/>
    <w:rsid w:val="002B427F"/>
    <w:rsid w:val="002B4563"/>
    <w:rsid w:val="002C0FA1"/>
    <w:rsid w:val="002C3BD8"/>
    <w:rsid w:val="002C3BF2"/>
    <w:rsid w:val="002C414B"/>
    <w:rsid w:val="002E0BC0"/>
    <w:rsid w:val="002F087E"/>
    <w:rsid w:val="002F0CAA"/>
    <w:rsid w:val="002F1B66"/>
    <w:rsid w:val="002F38ED"/>
    <w:rsid w:val="002F5DD2"/>
    <w:rsid w:val="0031527F"/>
    <w:rsid w:val="00324DD0"/>
    <w:rsid w:val="00325CB6"/>
    <w:rsid w:val="00333750"/>
    <w:rsid w:val="00336410"/>
    <w:rsid w:val="00341214"/>
    <w:rsid w:val="003501B5"/>
    <w:rsid w:val="00350C36"/>
    <w:rsid w:val="003526EE"/>
    <w:rsid w:val="003531E3"/>
    <w:rsid w:val="00357F7F"/>
    <w:rsid w:val="00364CE8"/>
    <w:rsid w:val="003650A2"/>
    <w:rsid w:val="003665FD"/>
    <w:rsid w:val="00367EE2"/>
    <w:rsid w:val="00371982"/>
    <w:rsid w:val="003760BE"/>
    <w:rsid w:val="0039414F"/>
    <w:rsid w:val="003954DC"/>
    <w:rsid w:val="003A34D5"/>
    <w:rsid w:val="003A426F"/>
    <w:rsid w:val="003B7288"/>
    <w:rsid w:val="003C11A7"/>
    <w:rsid w:val="003C2B7D"/>
    <w:rsid w:val="003E0E24"/>
    <w:rsid w:val="00405E94"/>
    <w:rsid w:val="00406215"/>
    <w:rsid w:val="00412EC4"/>
    <w:rsid w:val="00413965"/>
    <w:rsid w:val="004141F5"/>
    <w:rsid w:val="004147FA"/>
    <w:rsid w:val="004166BF"/>
    <w:rsid w:val="00421DA4"/>
    <w:rsid w:val="0042568D"/>
    <w:rsid w:val="00427C6F"/>
    <w:rsid w:val="00435CC5"/>
    <w:rsid w:val="00435D74"/>
    <w:rsid w:val="004372A2"/>
    <w:rsid w:val="00443763"/>
    <w:rsid w:val="00450A33"/>
    <w:rsid w:val="00453289"/>
    <w:rsid w:val="0046325B"/>
    <w:rsid w:val="00466924"/>
    <w:rsid w:val="00467D4C"/>
    <w:rsid w:val="00467E85"/>
    <w:rsid w:val="00472D13"/>
    <w:rsid w:val="00477330"/>
    <w:rsid w:val="00477917"/>
    <w:rsid w:val="00480258"/>
    <w:rsid w:val="00490AF5"/>
    <w:rsid w:val="00490D3C"/>
    <w:rsid w:val="004A1E8C"/>
    <w:rsid w:val="004B221D"/>
    <w:rsid w:val="004B5407"/>
    <w:rsid w:val="004C5456"/>
    <w:rsid w:val="004C5957"/>
    <w:rsid w:val="004D01B6"/>
    <w:rsid w:val="004D5C82"/>
    <w:rsid w:val="004E00B0"/>
    <w:rsid w:val="004F47E7"/>
    <w:rsid w:val="00500344"/>
    <w:rsid w:val="00501763"/>
    <w:rsid w:val="0050629C"/>
    <w:rsid w:val="00520AB6"/>
    <w:rsid w:val="00530513"/>
    <w:rsid w:val="00554669"/>
    <w:rsid w:val="00561AE0"/>
    <w:rsid w:val="005A0FFC"/>
    <w:rsid w:val="005A34FB"/>
    <w:rsid w:val="005A5325"/>
    <w:rsid w:val="005B138E"/>
    <w:rsid w:val="005B2201"/>
    <w:rsid w:val="005B4355"/>
    <w:rsid w:val="005B501D"/>
    <w:rsid w:val="005B747B"/>
    <w:rsid w:val="005C35D9"/>
    <w:rsid w:val="005D03E8"/>
    <w:rsid w:val="005D17CA"/>
    <w:rsid w:val="005D2CC3"/>
    <w:rsid w:val="005D4011"/>
    <w:rsid w:val="005D52BA"/>
    <w:rsid w:val="005E052B"/>
    <w:rsid w:val="005E38C6"/>
    <w:rsid w:val="005E3BC6"/>
    <w:rsid w:val="00601D4A"/>
    <w:rsid w:val="00604486"/>
    <w:rsid w:val="00605FAC"/>
    <w:rsid w:val="006136D9"/>
    <w:rsid w:val="0061383A"/>
    <w:rsid w:val="00617EDA"/>
    <w:rsid w:val="00624711"/>
    <w:rsid w:val="00631B20"/>
    <w:rsid w:val="00641C55"/>
    <w:rsid w:val="00641F66"/>
    <w:rsid w:val="006505CB"/>
    <w:rsid w:val="00650B0F"/>
    <w:rsid w:val="00653DA2"/>
    <w:rsid w:val="00671878"/>
    <w:rsid w:val="006804D8"/>
    <w:rsid w:val="00684CB6"/>
    <w:rsid w:val="0068596F"/>
    <w:rsid w:val="0069296C"/>
    <w:rsid w:val="00693D1F"/>
    <w:rsid w:val="006968BA"/>
    <w:rsid w:val="00697B3F"/>
    <w:rsid w:val="006A51BF"/>
    <w:rsid w:val="006C1C83"/>
    <w:rsid w:val="006D24A1"/>
    <w:rsid w:val="006D70DC"/>
    <w:rsid w:val="006E2CD2"/>
    <w:rsid w:val="006E7DDC"/>
    <w:rsid w:val="006F1E52"/>
    <w:rsid w:val="006F2ED6"/>
    <w:rsid w:val="006F438E"/>
    <w:rsid w:val="006F6940"/>
    <w:rsid w:val="006F6A8A"/>
    <w:rsid w:val="007004E2"/>
    <w:rsid w:val="007059D9"/>
    <w:rsid w:val="007415F6"/>
    <w:rsid w:val="007427D1"/>
    <w:rsid w:val="00743603"/>
    <w:rsid w:val="0074793C"/>
    <w:rsid w:val="007642A5"/>
    <w:rsid w:val="0076613E"/>
    <w:rsid w:val="007728AE"/>
    <w:rsid w:val="007841E8"/>
    <w:rsid w:val="00785858"/>
    <w:rsid w:val="00785864"/>
    <w:rsid w:val="00790E96"/>
    <w:rsid w:val="007A7A67"/>
    <w:rsid w:val="007B0D07"/>
    <w:rsid w:val="007D5332"/>
    <w:rsid w:val="007E0A1A"/>
    <w:rsid w:val="007F5658"/>
    <w:rsid w:val="007F6F49"/>
    <w:rsid w:val="007F763D"/>
    <w:rsid w:val="0080572B"/>
    <w:rsid w:val="00810EA2"/>
    <w:rsid w:val="008244AE"/>
    <w:rsid w:val="00832185"/>
    <w:rsid w:val="00842A41"/>
    <w:rsid w:val="00871390"/>
    <w:rsid w:val="00875F96"/>
    <w:rsid w:val="008764FC"/>
    <w:rsid w:val="00895FB0"/>
    <w:rsid w:val="0089606E"/>
    <w:rsid w:val="008A4A69"/>
    <w:rsid w:val="008A4D90"/>
    <w:rsid w:val="008A7DBE"/>
    <w:rsid w:val="008C06BF"/>
    <w:rsid w:val="008C10E9"/>
    <w:rsid w:val="008D2AD7"/>
    <w:rsid w:val="008D4D70"/>
    <w:rsid w:val="008D6D1B"/>
    <w:rsid w:val="008E18DA"/>
    <w:rsid w:val="008E4DBD"/>
    <w:rsid w:val="008E5E7B"/>
    <w:rsid w:val="008F0871"/>
    <w:rsid w:val="009264C2"/>
    <w:rsid w:val="00927809"/>
    <w:rsid w:val="009407A9"/>
    <w:rsid w:val="00947834"/>
    <w:rsid w:val="009549BD"/>
    <w:rsid w:val="00954FC8"/>
    <w:rsid w:val="00956CDA"/>
    <w:rsid w:val="009632D6"/>
    <w:rsid w:val="00964CA3"/>
    <w:rsid w:val="00977799"/>
    <w:rsid w:val="00984DDC"/>
    <w:rsid w:val="009871A0"/>
    <w:rsid w:val="009875F3"/>
    <w:rsid w:val="0099428C"/>
    <w:rsid w:val="00995956"/>
    <w:rsid w:val="009A171B"/>
    <w:rsid w:val="009A2CCC"/>
    <w:rsid w:val="009A43ED"/>
    <w:rsid w:val="009B060F"/>
    <w:rsid w:val="009B0C41"/>
    <w:rsid w:val="009B0C98"/>
    <w:rsid w:val="009B3C9D"/>
    <w:rsid w:val="009B72B9"/>
    <w:rsid w:val="009C4C33"/>
    <w:rsid w:val="009D2812"/>
    <w:rsid w:val="009D2843"/>
    <w:rsid w:val="009E16CC"/>
    <w:rsid w:val="009E1E8B"/>
    <w:rsid w:val="009E5C40"/>
    <w:rsid w:val="009F10FC"/>
    <w:rsid w:val="009F73CE"/>
    <w:rsid w:val="00A0309A"/>
    <w:rsid w:val="00A043C9"/>
    <w:rsid w:val="00A16AAD"/>
    <w:rsid w:val="00A21806"/>
    <w:rsid w:val="00A2621B"/>
    <w:rsid w:val="00A268FC"/>
    <w:rsid w:val="00A31DDC"/>
    <w:rsid w:val="00A4490A"/>
    <w:rsid w:val="00A5092F"/>
    <w:rsid w:val="00A53A2B"/>
    <w:rsid w:val="00A56CB5"/>
    <w:rsid w:val="00A70246"/>
    <w:rsid w:val="00A764B6"/>
    <w:rsid w:val="00A800DD"/>
    <w:rsid w:val="00A80549"/>
    <w:rsid w:val="00A809B5"/>
    <w:rsid w:val="00A80D16"/>
    <w:rsid w:val="00A965D2"/>
    <w:rsid w:val="00A9729C"/>
    <w:rsid w:val="00AA5434"/>
    <w:rsid w:val="00AC3081"/>
    <w:rsid w:val="00AD2F4D"/>
    <w:rsid w:val="00AE35FB"/>
    <w:rsid w:val="00AE6198"/>
    <w:rsid w:val="00B005F7"/>
    <w:rsid w:val="00B06667"/>
    <w:rsid w:val="00B40CC9"/>
    <w:rsid w:val="00B504A8"/>
    <w:rsid w:val="00B53494"/>
    <w:rsid w:val="00B55A15"/>
    <w:rsid w:val="00B63692"/>
    <w:rsid w:val="00B86C7C"/>
    <w:rsid w:val="00B96259"/>
    <w:rsid w:val="00BA2BAA"/>
    <w:rsid w:val="00BA7184"/>
    <w:rsid w:val="00BC40C8"/>
    <w:rsid w:val="00BD4160"/>
    <w:rsid w:val="00BE481D"/>
    <w:rsid w:val="00BF3DE8"/>
    <w:rsid w:val="00BF7773"/>
    <w:rsid w:val="00C1101C"/>
    <w:rsid w:val="00C16339"/>
    <w:rsid w:val="00C20A4F"/>
    <w:rsid w:val="00C216F0"/>
    <w:rsid w:val="00C30F7C"/>
    <w:rsid w:val="00C358B4"/>
    <w:rsid w:val="00C35CF6"/>
    <w:rsid w:val="00C36A91"/>
    <w:rsid w:val="00C53178"/>
    <w:rsid w:val="00C5374B"/>
    <w:rsid w:val="00C63A3F"/>
    <w:rsid w:val="00C65CBA"/>
    <w:rsid w:val="00C67198"/>
    <w:rsid w:val="00C703D3"/>
    <w:rsid w:val="00C70768"/>
    <w:rsid w:val="00C71FF1"/>
    <w:rsid w:val="00C84DDB"/>
    <w:rsid w:val="00C869F6"/>
    <w:rsid w:val="00C923FA"/>
    <w:rsid w:val="00C95D6F"/>
    <w:rsid w:val="00CA76E0"/>
    <w:rsid w:val="00CB0D92"/>
    <w:rsid w:val="00CC64F1"/>
    <w:rsid w:val="00CC7E3C"/>
    <w:rsid w:val="00CD6E8F"/>
    <w:rsid w:val="00CE1FD8"/>
    <w:rsid w:val="00CF36D4"/>
    <w:rsid w:val="00CF4DB1"/>
    <w:rsid w:val="00CF4DE4"/>
    <w:rsid w:val="00CF6B5F"/>
    <w:rsid w:val="00D07D27"/>
    <w:rsid w:val="00D10D47"/>
    <w:rsid w:val="00D22849"/>
    <w:rsid w:val="00D33ADF"/>
    <w:rsid w:val="00D427CE"/>
    <w:rsid w:val="00D515DA"/>
    <w:rsid w:val="00D61900"/>
    <w:rsid w:val="00D67D94"/>
    <w:rsid w:val="00D71A09"/>
    <w:rsid w:val="00D81CE1"/>
    <w:rsid w:val="00D84151"/>
    <w:rsid w:val="00D902D7"/>
    <w:rsid w:val="00D923C2"/>
    <w:rsid w:val="00DA0425"/>
    <w:rsid w:val="00DB0EB5"/>
    <w:rsid w:val="00DC0B50"/>
    <w:rsid w:val="00DD63CA"/>
    <w:rsid w:val="00DE1960"/>
    <w:rsid w:val="00DE6A3A"/>
    <w:rsid w:val="00E03640"/>
    <w:rsid w:val="00E074DF"/>
    <w:rsid w:val="00E2108D"/>
    <w:rsid w:val="00E27C1C"/>
    <w:rsid w:val="00E3110B"/>
    <w:rsid w:val="00E4090F"/>
    <w:rsid w:val="00E520A4"/>
    <w:rsid w:val="00E562BA"/>
    <w:rsid w:val="00E56427"/>
    <w:rsid w:val="00E718F6"/>
    <w:rsid w:val="00E73C6C"/>
    <w:rsid w:val="00E7634D"/>
    <w:rsid w:val="00E80F6A"/>
    <w:rsid w:val="00E82EE6"/>
    <w:rsid w:val="00EA0BA5"/>
    <w:rsid w:val="00EA25F6"/>
    <w:rsid w:val="00EB2B74"/>
    <w:rsid w:val="00EC6FC6"/>
    <w:rsid w:val="00ED5E59"/>
    <w:rsid w:val="00EE125C"/>
    <w:rsid w:val="00EE1DFA"/>
    <w:rsid w:val="00EE377A"/>
    <w:rsid w:val="00EE6B44"/>
    <w:rsid w:val="00EF1C7A"/>
    <w:rsid w:val="00EF51EC"/>
    <w:rsid w:val="00F0066A"/>
    <w:rsid w:val="00F03EB0"/>
    <w:rsid w:val="00F156EF"/>
    <w:rsid w:val="00F327A1"/>
    <w:rsid w:val="00F337AD"/>
    <w:rsid w:val="00F4338C"/>
    <w:rsid w:val="00F4455B"/>
    <w:rsid w:val="00F47A95"/>
    <w:rsid w:val="00F540E7"/>
    <w:rsid w:val="00F66B7C"/>
    <w:rsid w:val="00F72CE4"/>
    <w:rsid w:val="00F85AC8"/>
    <w:rsid w:val="00FB2A41"/>
    <w:rsid w:val="00FB59F5"/>
    <w:rsid w:val="00FB6E5E"/>
    <w:rsid w:val="00FD374F"/>
    <w:rsid w:val="00FF22BC"/>
    <w:rsid w:val="00FF254E"/>
    <w:rsid w:val="00FF429C"/>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621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9E16CC"/>
    <w:pPr>
      <w:spacing w:after="0" w:line="240" w:lineRule="auto"/>
      <w:ind w:firstLine="720"/>
      <w:jc w:val="both"/>
    </w:pPr>
    <w:rPr>
      <w:rFonts w:ascii=".VnTime" w:eastAsia="Times New Roman" w:hAnsi=".VnTime" w:cs="Times New Roman"/>
      <w:sz w:val="28"/>
      <w:szCs w:val="24"/>
    </w:rPr>
  </w:style>
  <w:style w:type="character" w:customStyle="1" w:styleId="BodyTextIndentChar">
    <w:name w:val="Body Text Indent Char"/>
    <w:basedOn w:val="DefaultParagraphFont"/>
    <w:link w:val="BodyTextIndent"/>
    <w:rsid w:val="009E16CC"/>
    <w:rPr>
      <w:rFonts w:ascii=".VnTime" w:eastAsia="Times New Roman" w:hAnsi=".VnTime" w:cs="Times New Roman"/>
      <w:sz w:val="28"/>
      <w:szCs w:val="24"/>
      <w:lang w:val="en-US"/>
    </w:rPr>
  </w:style>
  <w:style w:type="paragraph" w:styleId="BodyTextIndent2">
    <w:name w:val="Body Text Indent 2"/>
    <w:basedOn w:val="Normal"/>
    <w:link w:val="BodyTextIndent2Char"/>
    <w:rsid w:val="009E16CC"/>
    <w:pPr>
      <w:spacing w:after="0" w:line="360" w:lineRule="auto"/>
      <w:ind w:left="360"/>
      <w:jc w:val="both"/>
    </w:pPr>
    <w:rPr>
      <w:rFonts w:ascii=".VnTime" w:eastAsia="Times New Roman" w:hAnsi=".VnTime" w:cs="Times New Roman"/>
      <w:sz w:val="28"/>
      <w:szCs w:val="20"/>
    </w:rPr>
  </w:style>
  <w:style w:type="character" w:customStyle="1" w:styleId="BodyTextIndent2Char">
    <w:name w:val="Body Text Indent 2 Char"/>
    <w:basedOn w:val="DefaultParagraphFont"/>
    <w:link w:val="BodyTextIndent2"/>
    <w:rsid w:val="009E16CC"/>
    <w:rPr>
      <w:rFonts w:ascii=".VnTime" w:eastAsia="Times New Roman" w:hAnsi=".VnTime" w:cs="Times New Roman"/>
      <w:sz w:val="28"/>
      <w:szCs w:val="20"/>
      <w:lang w:val="en-US"/>
    </w:rPr>
  </w:style>
  <w:style w:type="character" w:styleId="CommentReference">
    <w:name w:val="annotation reference"/>
    <w:basedOn w:val="DefaultParagraphFont"/>
    <w:rsid w:val="009E16CC"/>
    <w:rPr>
      <w:sz w:val="16"/>
      <w:szCs w:val="16"/>
    </w:rPr>
  </w:style>
  <w:style w:type="paragraph" w:styleId="CommentText">
    <w:name w:val="annotation text"/>
    <w:basedOn w:val="Normal"/>
    <w:link w:val="CommentTextChar"/>
    <w:rsid w:val="009E16CC"/>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E16CC"/>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E16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16CC"/>
    <w:rPr>
      <w:rFonts w:ascii="Tahoma" w:hAnsi="Tahoma" w:cs="Tahoma"/>
      <w:sz w:val="16"/>
      <w:szCs w:val="16"/>
    </w:rPr>
  </w:style>
  <w:style w:type="paragraph" w:styleId="ListParagraph">
    <w:name w:val="List Paragraph"/>
    <w:basedOn w:val="Normal"/>
    <w:uiPriority w:val="34"/>
    <w:qFormat/>
    <w:rsid w:val="000A78E9"/>
    <w:pPr>
      <w:ind w:left="720"/>
      <w:contextualSpacing/>
    </w:pPr>
  </w:style>
  <w:style w:type="paragraph" w:styleId="BodyText">
    <w:name w:val="Body Text"/>
    <w:basedOn w:val="Normal"/>
    <w:link w:val="BodyTextChar"/>
    <w:rsid w:val="00E7634D"/>
    <w:pPr>
      <w:spacing w:after="0" w:line="240" w:lineRule="auto"/>
      <w:jc w:val="both"/>
    </w:pPr>
    <w:rPr>
      <w:rFonts w:ascii=".VnTime" w:eastAsia="Times New Roman" w:hAnsi=".VnTime" w:cs="Times New Roman"/>
      <w:sz w:val="28"/>
      <w:szCs w:val="24"/>
    </w:rPr>
  </w:style>
  <w:style w:type="character" w:customStyle="1" w:styleId="BodyTextChar">
    <w:name w:val="Body Text Char"/>
    <w:basedOn w:val="DefaultParagraphFont"/>
    <w:link w:val="BodyText"/>
    <w:rsid w:val="00E7634D"/>
    <w:rPr>
      <w:rFonts w:ascii=".VnTime" w:eastAsia="Times New Roman" w:hAnsi=".VnTime" w:cs="Times New Roman"/>
      <w:sz w:val="28"/>
      <w:szCs w:val="24"/>
      <w:lang w:val="en-US"/>
    </w:rPr>
  </w:style>
  <w:style w:type="paragraph" w:styleId="BodyText3">
    <w:name w:val="Body Text 3"/>
    <w:basedOn w:val="Normal"/>
    <w:link w:val="BodyText3Char"/>
    <w:rsid w:val="00E7634D"/>
    <w:pPr>
      <w:spacing w:after="0" w:line="240" w:lineRule="auto"/>
    </w:pPr>
    <w:rPr>
      <w:rFonts w:ascii=".VnTime" w:eastAsia="Times New Roman" w:hAnsi=".VnTime" w:cs="Times New Roman"/>
      <w:sz w:val="28"/>
      <w:szCs w:val="20"/>
    </w:rPr>
  </w:style>
  <w:style w:type="character" w:customStyle="1" w:styleId="BodyText3Char">
    <w:name w:val="Body Text 3 Char"/>
    <w:basedOn w:val="DefaultParagraphFont"/>
    <w:link w:val="BodyText3"/>
    <w:rsid w:val="00E7634D"/>
    <w:rPr>
      <w:rFonts w:ascii=".VnTime" w:eastAsia="Times New Roman" w:hAnsi=".VnTime" w:cs="Times New Roman"/>
      <w:sz w:val="28"/>
      <w:szCs w:val="20"/>
      <w:lang w:val="en-US"/>
    </w:rPr>
  </w:style>
  <w:style w:type="paragraph" w:styleId="NormalWeb">
    <w:name w:val="Normal (Web)"/>
    <w:basedOn w:val="Normal"/>
    <w:uiPriority w:val="99"/>
    <w:unhideWhenUsed/>
    <w:rsid w:val="00E7634D"/>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customStyle="1" w:styleId="dieu">
    <w:name w:val="dieu"/>
    <w:basedOn w:val="Normal"/>
    <w:link w:val="dieuChar"/>
    <w:autoRedefine/>
    <w:rsid w:val="00E7634D"/>
    <w:pPr>
      <w:spacing w:after="120" w:line="240" w:lineRule="auto"/>
      <w:ind w:firstLine="720"/>
    </w:pPr>
    <w:rPr>
      <w:rFonts w:ascii="Times New Roman" w:eastAsia="Times New Roman" w:hAnsi="Times New Roman" w:cs="Times New Roman"/>
      <w:b/>
      <w:color w:val="0000FF"/>
      <w:spacing w:val="24"/>
      <w:sz w:val="26"/>
      <w:szCs w:val="26"/>
    </w:rPr>
  </w:style>
  <w:style w:type="character" w:customStyle="1" w:styleId="dieuChar">
    <w:name w:val="dieu Char"/>
    <w:basedOn w:val="DefaultParagraphFont"/>
    <w:link w:val="dieu"/>
    <w:rsid w:val="00E7634D"/>
    <w:rPr>
      <w:rFonts w:ascii="Times New Roman" w:eastAsia="Times New Roman" w:hAnsi="Times New Roman" w:cs="Times New Roman"/>
      <w:b/>
      <w:color w:val="0000FF"/>
      <w:spacing w:val="24"/>
      <w:sz w:val="26"/>
      <w:szCs w:val="26"/>
      <w:lang w:val="en-US"/>
    </w:rPr>
  </w:style>
  <w:style w:type="paragraph" w:styleId="Header">
    <w:name w:val="header"/>
    <w:basedOn w:val="Normal"/>
    <w:link w:val="HeaderChar"/>
    <w:uiPriority w:val="99"/>
    <w:semiHidden/>
    <w:unhideWhenUsed/>
    <w:rsid w:val="00E7634D"/>
    <w:pPr>
      <w:tabs>
        <w:tab w:val="center" w:pos="4513"/>
        <w:tab w:val="right" w:pos="9026"/>
      </w:tabs>
      <w:spacing w:after="0" w:line="240" w:lineRule="auto"/>
    </w:pPr>
    <w:rPr>
      <w:lang w:val="vi-VN"/>
    </w:rPr>
  </w:style>
  <w:style w:type="character" w:customStyle="1" w:styleId="HeaderChar">
    <w:name w:val="Header Char"/>
    <w:basedOn w:val="DefaultParagraphFont"/>
    <w:link w:val="Header"/>
    <w:uiPriority w:val="99"/>
    <w:semiHidden/>
    <w:rsid w:val="00E7634D"/>
  </w:style>
  <w:style w:type="paragraph" w:styleId="Footer">
    <w:name w:val="footer"/>
    <w:basedOn w:val="Normal"/>
    <w:link w:val="FooterChar"/>
    <w:uiPriority w:val="99"/>
    <w:unhideWhenUsed/>
    <w:rsid w:val="00E7634D"/>
    <w:pPr>
      <w:tabs>
        <w:tab w:val="center" w:pos="4513"/>
        <w:tab w:val="right" w:pos="9026"/>
      </w:tabs>
      <w:spacing w:after="0" w:line="240" w:lineRule="auto"/>
    </w:pPr>
    <w:rPr>
      <w:lang w:val="vi-VN"/>
    </w:rPr>
  </w:style>
  <w:style w:type="character" w:customStyle="1" w:styleId="FooterChar">
    <w:name w:val="Footer Char"/>
    <w:basedOn w:val="DefaultParagraphFont"/>
    <w:link w:val="Footer"/>
    <w:uiPriority w:val="99"/>
    <w:rsid w:val="00E7634D"/>
  </w:style>
  <w:style w:type="table" w:styleId="TableGrid">
    <w:name w:val="Table Grid"/>
    <w:basedOn w:val="TableNormal"/>
    <w:rsid w:val="00023DD6"/>
    <w:pPr>
      <w:spacing w:after="0" w:line="240" w:lineRule="auto"/>
    </w:pPr>
    <w:rPr>
      <w:rFonts w:ascii="Times New Roman" w:eastAsia="Times New Roman" w:hAnsi="Times New Roman" w:cs="Times New Roman"/>
      <w:sz w:val="20"/>
      <w:szCs w:val="20"/>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B96259"/>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25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62F1C2-1986-467F-82C6-33C583232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495</TotalTime>
  <Pages>1</Pages>
  <Words>5842</Words>
  <Characters>33303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phamthiloan</dc:creator>
  <cp:lastModifiedBy>nguyenthilan2</cp:lastModifiedBy>
  <cp:revision>60</cp:revision>
  <cp:lastPrinted>2015-01-12T10:42:00Z</cp:lastPrinted>
  <dcterms:created xsi:type="dcterms:W3CDTF">2015-01-09T02:54:00Z</dcterms:created>
  <dcterms:modified xsi:type="dcterms:W3CDTF">2015-05-07T09:08:00Z</dcterms:modified>
</cp:coreProperties>
</file>